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E5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Atividades de revisão de FÍSICA – Prof. Marcão – </w:t>
      </w:r>
      <w:proofErr w:type="spellStart"/>
      <w:r w:rsidR="001F7B3C">
        <w:rPr>
          <w:b/>
          <w:sz w:val="32"/>
        </w:rPr>
        <w:t>Terceirão</w:t>
      </w:r>
      <w:proofErr w:type="spellEnd"/>
    </w:p>
    <w:p w:rsidR="003925E6" w:rsidRDefault="001F7B3C">
      <w:pPr>
        <w:rPr>
          <w:b/>
          <w:sz w:val="32"/>
        </w:rPr>
      </w:pPr>
      <w:r>
        <w:rPr>
          <w:b/>
          <w:sz w:val="32"/>
        </w:rPr>
        <w:t xml:space="preserve">Semana </w:t>
      </w:r>
      <w:proofErr w:type="gramStart"/>
      <w:r>
        <w:rPr>
          <w:b/>
          <w:sz w:val="32"/>
        </w:rPr>
        <w:t>1</w:t>
      </w:r>
      <w:proofErr w:type="gramEnd"/>
    </w:p>
    <w:p w:rsidR="001F7B3C" w:rsidRPr="002620F5" w:rsidRDefault="001F7B3C">
      <w:pPr>
        <w:rPr>
          <w:b/>
          <w:sz w:val="32"/>
        </w:rPr>
      </w:pPr>
      <w:r>
        <w:rPr>
          <w:b/>
          <w:sz w:val="32"/>
        </w:rPr>
        <w:t>Físicas 1, 2 e 3</w:t>
      </w:r>
    </w:p>
    <w:p w:rsidR="001F7B3C" w:rsidRDefault="001F7B3C">
      <w:r>
        <w:t xml:space="preserve">Sugestão: dividir em dois dias, um para Física </w:t>
      </w:r>
      <w:proofErr w:type="gramStart"/>
      <w:r>
        <w:t>1</w:t>
      </w:r>
      <w:proofErr w:type="gramEnd"/>
      <w:r>
        <w:t xml:space="preserve"> e outro para Física 2 e 3, como é o horário de aulas normais.</w:t>
      </w:r>
    </w:p>
    <w:p w:rsidR="001F7B3C" w:rsidRDefault="001F7B3C"/>
    <w:p w:rsidR="001F7B3C" w:rsidRDefault="003925E6" w:rsidP="001F7B3C">
      <w:r>
        <w:t xml:space="preserve">A) Revisar na apostila </w:t>
      </w:r>
      <w:r w:rsidR="001F7B3C">
        <w:t>seguintes conteúdos:</w:t>
      </w:r>
    </w:p>
    <w:p w:rsidR="001F7B3C" w:rsidRDefault="001F7B3C" w:rsidP="001F7B3C">
      <w:r>
        <w:tab/>
      </w:r>
      <w:proofErr w:type="spellStart"/>
      <w:r>
        <w:t>Fisica</w:t>
      </w:r>
      <w:proofErr w:type="spellEnd"/>
      <w:r>
        <w:t xml:space="preserve"> </w:t>
      </w:r>
      <w:proofErr w:type="gramStart"/>
      <w:r>
        <w:t>1</w:t>
      </w:r>
      <w:proofErr w:type="gramEnd"/>
      <w:r>
        <w:t>: Movimento uniforme e uniformemente variado</w:t>
      </w:r>
    </w:p>
    <w:p w:rsidR="001F7B3C" w:rsidRDefault="001F7B3C" w:rsidP="001F7B3C">
      <w:r>
        <w:tab/>
      </w:r>
      <w:proofErr w:type="spellStart"/>
      <w:r>
        <w:t>Fisica</w:t>
      </w:r>
      <w:proofErr w:type="spellEnd"/>
      <w:r>
        <w:t xml:space="preserve"> </w:t>
      </w:r>
      <w:proofErr w:type="gramStart"/>
      <w:r>
        <w:t>2</w:t>
      </w:r>
      <w:proofErr w:type="gramEnd"/>
      <w:r>
        <w:t>:  Carga elétrica e Leis de Ohm</w:t>
      </w:r>
    </w:p>
    <w:p w:rsidR="001F7B3C" w:rsidRDefault="001F7B3C" w:rsidP="001F7B3C">
      <w:r>
        <w:tab/>
        <w:t xml:space="preserve">Física </w:t>
      </w:r>
      <w:proofErr w:type="gramStart"/>
      <w:r>
        <w:t>3</w:t>
      </w:r>
      <w:proofErr w:type="gramEnd"/>
      <w:r>
        <w:t>: Espelhos planos</w:t>
      </w:r>
    </w:p>
    <w:p w:rsidR="00651960" w:rsidRDefault="003925E6" w:rsidP="001F7B3C">
      <w:r>
        <w:t xml:space="preserve">B) </w:t>
      </w:r>
      <w:r w:rsidR="001F7B3C">
        <w:t>Resolver os seguintes exercícios: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1F7B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MOVIMENTO UNIFORME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F7B3C" w:rsidRDefault="001F7B3C" w:rsidP="001F7B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ectPr w:rsidR="001F7B3C" w:rsidSect="001F7B3C">
          <w:pgSz w:w="11906" w:h="16838"/>
          <w:pgMar w:top="993" w:right="849" w:bottom="851" w:left="993" w:header="709" w:footer="709" w:gutter="0"/>
          <w:cols w:space="708"/>
          <w:docGrid w:linePitch="360"/>
        </w:sectPr>
      </w:pPr>
    </w:p>
    <w:p w:rsidR="001F7B3C" w:rsidRPr="001F7B3C" w:rsidRDefault="00BF19CD" w:rsidP="001F7B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7B3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97FD4D1" wp14:editId="7814378E">
            <wp:simplePos x="0" y="0"/>
            <wp:positionH relativeFrom="column">
              <wp:posOffset>1221105</wp:posOffset>
            </wp:positionH>
            <wp:positionV relativeFrom="paragraph">
              <wp:posOffset>388620</wp:posOffset>
            </wp:positionV>
            <wp:extent cx="2019300" cy="1114425"/>
            <wp:effectExtent l="0" t="0" r="0" b="952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B3C" w:rsidRPr="001F7B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="001F7B3C" w:rsidRPr="001F7B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02)</w:t>
      </w:r>
      <w:proofErr w:type="gramEnd"/>
      <w:r w:rsidR="001F7B3C" w:rsidRPr="001F7B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1F7B3C"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Uma pessoa realiza uma viagem de carro em uma estrada retilínea, parando para um lanche, de acordo com gráfico acima. A velocidade média nas primeiras 5 horas deste movimento é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10 km/h.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b)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12 km/h.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15 km/h.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30 km/h.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60 km/h.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F7B3C" w:rsidRPr="001F7B3C" w:rsidRDefault="001F7B3C" w:rsidP="001F7B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7B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1F7B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03)</w:t>
      </w:r>
      <w:proofErr w:type="gramEnd"/>
      <w:r w:rsidRPr="001F7B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A utilização de receptores GPS é cada vez mais frequente em veículos. O princípio de funcionamento desse instrumento é baseado no intervalo de tempo de propagação de sinais, por meio de ondas eletromagnéticas, desde os satélites até os receptores GPS. Considerando a velocidade de propagação da onda eletromagnética como sendo de 300.000 km/s e que, em determinado instante, um dos satélites encontra-se a 30.000 km de distância do receptor, qual é o tempo de propagação da onda eletromagnética emitida por esse satélite GPS até o receptor?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10 s.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b)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 s.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0,1 s.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0,01 </w:t>
      </w:r>
      <w:proofErr w:type="spellStart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ms</w:t>
      </w:r>
      <w:proofErr w:type="spell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1 </w:t>
      </w:r>
      <w:proofErr w:type="spellStart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ms</w:t>
      </w:r>
      <w:proofErr w:type="spell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F7B3C" w:rsidRPr="001F7B3C" w:rsidRDefault="001F7B3C" w:rsidP="001F7B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7B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1F7B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04)</w:t>
      </w:r>
      <w:proofErr w:type="gramEnd"/>
      <w:r w:rsidRPr="001F7B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Considere os valores do espaço em função do tempo x(t) de um móvel, representados na tabela a seguir. A partir dos valores apresentados pode-se construir o seguinte gráfico: </w:t>
      </w:r>
      <w:r w:rsidRPr="001F7B3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7B6AE9E0" wp14:editId="4F9B3FCB">
            <wp:extent cx="1362075" cy="2571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position w:val="40"/>
          <w:sz w:val="20"/>
          <w:szCs w:val="20"/>
          <w:lang w:eastAsia="pt-BR"/>
        </w:rPr>
        <w:t>a</w:t>
      </w:r>
      <w:proofErr w:type="gramEnd"/>
      <w:r w:rsidRPr="001F7B3C">
        <w:rPr>
          <w:rFonts w:ascii="Times New Roman" w:eastAsia="Times New Roman" w:hAnsi="Times New Roman" w:cs="Times New Roman"/>
          <w:position w:val="40"/>
          <w:sz w:val="20"/>
          <w:szCs w:val="20"/>
          <w:lang w:eastAsia="pt-BR"/>
        </w:rPr>
        <w:t>)</w:t>
      </w:r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F7B3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11EB2DAF" wp14:editId="06444B60">
            <wp:extent cx="895350" cy="5905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position w:val="40"/>
          <w:sz w:val="20"/>
          <w:szCs w:val="20"/>
          <w:lang w:eastAsia="pt-BR"/>
        </w:rPr>
        <w:lastRenderedPageBreak/>
        <w:t>b)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F7B3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050C4937" wp14:editId="43618451">
            <wp:extent cx="895350" cy="56197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position w:val="40"/>
          <w:sz w:val="20"/>
          <w:szCs w:val="20"/>
          <w:lang w:eastAsia="pt-BR"/>
        </w:rPr>
        <w:t>c)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F7B3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0F1E0041" wp14:editId="0CFC7583">
            <wp:extent cx="895350" cy="56197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position w:val="40"/>
          <w:sz w:val="20"/>
          <w:szCs w:val="20"/>
          <w:lang w:eastAsia="pt-BR"/>
        </w:rPr>
        <w:t>d)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F7B3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4C34E966" wp14:editId="24EABA7C">
            <wp:extent cx="904875" cy="581025"/>
            <wp:effectExtent l="0" t="0" r="9525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F7B3C" w:rsidRPr="001F7B3C" w:rsidRDefault="001F7B3C" w:rsidP="001F7B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7B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1F7B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05)</w:t>
      </w:r>
      <w:proofErr w:type="gramEnd"/>
      <w:r w:rsidRPr="001F7B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>Assinale o gráfico que representa CORRETAMENTE um movimento com velocidade constante e diferente de zero.</w:t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position w:val="80"/>
          <w:sz w:val="20"/>
          <w:szCs w:val="20"/>
          <w:lang w:eastAsia="pt-BR"/>
        </w:rPr>
        <w:t>a</w:t>
      </w:r>
      <w:proofErr w:type="gramEnd"/>
      <w:r w:rsidRPr="001F7B3C">
        <w:rPr>
          <w:rFonts w:ascii="Times New Roman" w:eastAsia="Times New Roman" w:hAnsi="Times New Roman" w:cs="Times New Roman"/>
          <w:position w:val="80"/>
          <w:sz w:val="20"/>
          <w:szCs w:val="20"/>
          <w:lang w:eastAsia="pt-BR"/>
        </w:rPr>
        <w:t>)</w:t>
      </w:r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F7B3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5C00E503" wp14:editId="295E863F">
            <wp:extent cx="1438275" cy="1000125"/>
            <wp:effectExtent l="0" t="0" r="952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position w:val="80"/>
          <w:sz w:val="20"/>
          <w:szCs w:val="20"/>
          <w:lang w:eastAsia="pt-BR"/>
        </w:rPr>
        <w:t>b)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F7B3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2A50F6C7" wp14:editId="7F180C9A">
            <wp:extent cx="1438275" cy="952500"/>
            <wp:effectExtent l="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position w:val="80"/>
          <w:sz w:val="20"/>
          <w:szCs w:val="20"/>
          <w:lang w:eastAsia="pt-BR"/>
        </w:rPr>
        <w:t>c)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F7B3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58A867C1" wp14:editId="4FA14209">
            <wp:extent cx="1438275" cy="98107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3C" w:rsidRPr="001F7B3C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position w:val="80"/>
          <w:sz w:val="20"/>
          <w:szCs w:val="20"/>
          <w:lang w:eastAsia="pt-BR"/>
        </w:rPr>
        <w:lastRenderedPageBreak/>
        <w:t>d)</w:t>
      </w:r>
      <w:proofErr w:type="gramEnd"/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F7B3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786F34D3" wp14:editId="5D4A6F86">
            <wp:extent cx="1438275" cy="933450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3C" w:rsidRPr="008E2396" w:rsidRDefault="001F7B3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1F7B3C">
        <w:rPr>
          <w:rFonts w:ascii="Times New Roman" w:eastAsia="Times New Roman" w:hAnsi="Times New Roman" w:cs="Times New Roman"/>
          <w:position w:val="80"/>
          <w:sz w:val="20"/>
          <w:szCs w:val="20"/>
          <w:lang w:eastAsia="pt-BR"/>
        </w:rPr>
        <w:t>e</w:t>
      </w:r>
      <w:proofErr w:type="gramEnd"/>
      <w:r w:rsidRPr="001F7B3C">
        <w:rPr>
          <w:rFonts w:ascii="Times New Roman" w:eastAsia="Times New Roman" w:hAnsi="Times New Roman" w:cs="Times New Roman"/>
          <w:position w:val="80"/>
          <w:sz w:val="20"/>
          <w:szCs w:val="20"/>
          <w:lang w:eastAsia="pt-BR"/>
        </w:rPr>
        <w:t>)</w:t>
      </w:r>
      <w:r w:rsidRPr="001F7B3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1F7B3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0BA53EAD" wp14:editId="5D6221E7">
            <wp:extent cx="1438275" cy="952500"/>
            <wp:effectExtent l="0" t="0" r="952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FC" w:rsidRPr="008E2396" w:rsidRDefault="005F2CF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</w:t>
      </w:r>
      <w:r w:rsidR="008E239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6</w:t>
      </w:r>
      <w:r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)</w:t>
      </w:r>
      <w:proofErr w:type="gramEnd"/>
      <w:r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Um carro está se deslocando em movimento retilíneo a 72 km/h quando o motorista aciona os freios, parando o carro completamente em 5,0 segundos. Qual o módulo da aceleração média do carro em unidades de m/s</w:t>
      </w:r>
      <w:r w:rsidRPr="005F2C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2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?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0,4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b)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4,0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40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d)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3,0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30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F2CFC" w:rsidRPr="005F2CFC" w:rsidRDefault="008E2396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07</w:t>
      </w:r>
      <w:r w:rsidR="005F2CFC"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)</w:t>
      </w:r>
      <w:proofErr w:type="gramEnd"/>
      <w:r w:rsidR="005F2CFC"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Um carro parte do repouso com uma aceleração de </w:t>
      </w:r>
      <w:r w:rsidR="005F2CFC" w:rsidRPr="005F2CFC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2 m/s</w:t>
      </w:r>
      <w:r w:rsidR="005F2CFC" w:rsidRPr="005F2CF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t-BR"/>
        </w:rPr>
        <w:t>2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. Qual a velocidade do carro após 100 m?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200 m/s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b)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27,8 m/s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55,5 m/s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d)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50 m/s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20 m/s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</w:t>
      </w:r>
      <w:r w:rsidR="008E239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8</w:t>
      </w:r>
      <w:r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)</w:t>
      </w:r>
      <w:proofErr w:type="gramEnd"/>
      <w:r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Um atleta, partindo do repouso, percorre 100 m em uma pista horizontal retilínea, em 10 s, e mantém a aceleração constante durante todo o percurso. Desprezando a resistência do ar, considere as afirmações abaixo, sobre esse movimento.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I.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O módulo de sua velocidade média é 36 km/h.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II.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O módulo de sua aceleração é 10 m/s</w:t>
      </w:r>
      <w:r w:rsidRPr="005F2C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2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III.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O módulo de sua maior velocidade instantânea é 10 m/s.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Quais estão corretas?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Apenas I.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b)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Apenas II.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Apenas III.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Apenas I e II.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I, II e III.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</w:t>
      </w:r>
      <w:r w:rsidR="008E239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9</w:t>
      </w:r>
      <w:r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)</w:t>
      </w:r>
      <w:proofErr w:type="gramEnd"/>
      <w:r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Um motorista conduzia seu automóvel de massa 2 000 kg que trafegava em linha reta, com velocidade constante de 72 km/h, quando avistou uma carreta atravessada na pista. Transcorreu 1 s entre o momento em que o motorista avistou a carreta e o momento em que acionou o sistema de freios para iniciar a frenagem, com desaceleração constante igual a 10 m/s</w:t>
      </w:r>
      <w:r w:rsidRPr="005F2C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2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. Sabendo-se que o automóvel parou e não colidiu com a carreta, pode-se afirmar que o intervalo de tempo transcorrido desde o instante em que o motorista avistou a carreta até o instante em que o automóvel parou completamente é, em segundos,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7,2.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b)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3,5.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3,0.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d)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2,5.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2,0.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F2CFC" w:rsidRPr="005F2CFC" w:rsidRDefault="008E2396" w:rsidP="005F2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</w:t>
      </w:r>
      <w:r w:rsidR="005F2CFC"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)</w:t>
      </w:r>
      <w:proofErr w:type="gramEnd"/>
      <w:r w:rsidR="005F2CFC"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Determinado motorista dirige o carro a 72 km/h no Pistão Sul de Taguatinga, quando avista uma pessoa atravessando a faixa de pedestres em frente à UCB. Nesse momento, a distância entre o carro e a faixa é de 50 m. Após 0,50 s de tempo de reação, o motorista inicia a frenagem com intensidade de 4,0 m/s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2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5F2CFC" w:rsidRPr="005F2CFC" w:rsidRDefault="005F2CFC" w:rsidP="005F2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Considerando essa situação hipotética, julgue o item a seguir.</w:t>
      </w:r>
    </w:p>
    <w:p w:rsidR="005F2CFC" w:rsidRPr="005F2CFC" w:rsidRDefault="005F2CFC" w:rsidP="005F2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(   </w:t>
      </w:r>
      <w:proofErr w:type="gramEnd"/>
      <w:r w:rsidRPr="005F2CF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ab/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O tempo total entre o momento em que o motorista avista o pedestre e o carro parar é de 10 s.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F2CFC" w:rsidRPr="005F2CFC" w:rsidRDefault="008E2396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11</w:t>
      </w:r>
      <w:r w:rsidR="005F2CFC"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)</w:t>
      </w:r>
      <w:proofErr w:type="gramEnd"/>
      <w:r w:rsidR="005F2CFC"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Em uma área onde ocorreu uma catástrofe natural, um helicóptero em movimento retilíneo, a uma altura fixa do chão, deixa cair pacotes contendo alimentos. Cada pacote lançado atinge o solo em um ponto exatamente embaixo do helicóptero. Desprezando forças de atrito e de resistência, pode-se afirmar que as grandezas velocidade e aceleração dessa aeronave são classificadas, respectivamente, como: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variável − nula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b)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nula − constante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constante − nula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variável − variável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F2CFC" w:rsidRPr="005F2CFC" w:rsidRDefault="008E2396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12</w:t>
      </w:r>
      <w:r w:rsidR="005F2CFC"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)</w:t>
      </w:r>
      <w:proofErr w:type="gramEnd"/>
      <w:r w:rsidR="005F2CFC"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Um indivíduo alcoolizado tem um tempo de reação de 0,3 s. Um motorista alcoolizado vê um farol à sua frente, enquanto dirige a 22 m 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sym w:font="Symbol" w:char="F0D7"/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–1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e, ao perceber que está fechado, aciona o freio, imprimindo uma aceleração de –2 m 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sym w:font="Symbol" w:char="F0D7"/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–2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Considerando o tempo de reação entre a percepção e o acionamento do freio, para que ele pare exatamente no farol, deve iniciar a redução de velocidade a uma distância do farol, em metros, igual </w:t>
      </w:r>
      <w:proofErr w:type="gramStart"/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6,6.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b)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22.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114,4.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d)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121.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127,6.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F2CFC" w:rsidRPr="005F2CFC" w:rsidRDefault="008E2396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13</w:t>
      </w:r>
      <w:r w:rsidR="005F2CFC"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)</w:t>
      </w:r>
      <w:proofErr w:type="gramEnd"/>
      <w:r w:rsidR="005F2CFC"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Um dos carros mais rápidos do mundo é o </w:t>
      </w:r>
      <w:proofErr w:type="spellStart"/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Bugatti</w:t>
      </w:r>
      <w:proofErr w:type="spellEnd"/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Veyron</w:t>
      </w:r>
      <w:proofErr w:type="spellEnd"/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que alcança a velocidade máxima de aproximadamente 410 km/h, conseguindo chegar de zero a 99 km/h em aproximadamente 2,5 s. Nesse intervalo de tempo, podemos concluir que a aceleração escalar média do carro é, em </w:t>
      </w:r>
      <w:r w:rsidR="005F2CFC" w:rsidRPr="005F2CF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m/s</w:t>
      </w:r>
      <w:r w:rsidR="005F2CFC" w:rsidRPr="005F2CF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t-BR"/>
        </w:rPr>
        <w:t>2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, aproximadamente de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9.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b)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11.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13.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d)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15.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17.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F2CFC" w:rsidRPr="005F2CFC" w:rsidRDefault="008E2396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14</w:t>
      </w:r>
      <w:r w:rsidR="005F2CFC"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)</w:t>
      </w:r>
      <w:proofErr w:type="gramEnd"/>
      <w:r w:rsidR="005F2CFC" w:rsidRPr="005F2CF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Um carro, partindo do repouso, ganha velocidade a uma taxa constante de 6m/s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2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Considerando-se M o valor da distância por ele percorrida após 8s e N, o valor da velocidade média para o intervalo de t = 0 até t = 8s, </w:t>
      </w:r>
      <w:proofErr w:type="spellStart"/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concluí-se</w:t>
      </w:r>
      <w:proofErr w:type="spellEnd"/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que o valor de M + N é igual </w:t>
      </w:r>
      <w:proofErr w:type="gramStart"/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172 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b)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185 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192 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216</w:t>
      </w:r>
    </w:p>
    <w:p w:rsidR="005F2CFC" w:rsidRPr="005F2CFC" w:rsidRDefault="005F2CFC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244</w:t>
      </w:r>
    </w:p>
    <w:p w:rsidR="005F2CFC" w:rsidRPr="001F7B3C" w:rsidRDefault="005F2CFC" w:rsidP="001F7B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F7B3C" w:rsidRPr="001F7B3C" w:rsidRDefault="001F7B3C" w:rsidP="001F7B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F19CD" w:rsidRPr="008E2396" w:rsidRDefault="00BF19CD" w:rsidP="00BF19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0"/>
          <w:lang w:eastAsia="pt-BR"/>
        </w:rPr>
        <w:t>2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0"/>
          <w:lang w:eastAsia="pt-BR"/>
        </w:rPr>
        <w:t>)  B</w:t>
      </w:r>
      <w:r w:rsidRPr="00BF19CD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BF19CD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3)  C</w:t>
      </w:r>
      <w:r w:rsidRPr="00BF19CD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BF19CD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4)  C</w:t>
      </w:r>
      <w:r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BF19CD">
        <w:rPr>
          <w:rFonts w:ascii="Times New Roman" w:eastAsia="Times New Roman" w:hAnsi="Times New Roman" w:cs="Times New Roman"/>
          <w:sz w:val="20"/>
          <w:szCs w:val="20"/>
          <w:lang w:eastAsia="pt-BR"/>
        </w:rPr>
        <w:t>5)  A</w:t>
      </w:r>
      <w:r w:rsidRPr="00BF19CD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5F2CFC" w:rsidRPr="005F2CFC" w:rsidRDefault="008E2396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6</w:t>
      </w:r>
      <w:proofErr w:type="gramEnd"/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  B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7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  E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8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  A</w:t>
      </w:r>
    </w:p>
    <w:p w:rsidR="005F2CFC" w:rsidRPr="005F2CFC" w:rsidRDefault="008E2396" w:rsidP="005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9</w:t>
      </w:r>
      <w:proofErr w:type="gramEnd"/>
      <w:r w:rsidR="005F2CFC"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>)  C</w:t>
      </w:r>
      <w:r w:rsidR="005F2CFC"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5F2CFC"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10</w:t>
      </w:r>
      <w:r w:rsidR="005F2CFC"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>)  F</w:t>
      </w:r>
      <w:r w:rsidR="005F2CFC"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5F2CFC"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11</w:t>
      </w:r>
      <w:r w:rsidR="005F2CFC" w:rsidRPr="005F2CFC">
        <w:rPr>
          <w:rFonts w:ascii="Times New Roman" w:eastAsia="Times New Roman" w:hAnsi="Times New Roman" w:cs="Times New Roman"/>
          <w:sz w:val="20"/>
          <w:szCs w:val="20"/>
          <w:lang w:eastAsia="pt-BR"/>
        </w:rPr>
        <w:t>)  C</w:t>
      </w:r>
    </w:p>
    <w:p w:rsidR="005F2CFC" w:rsidRPr="008E2396" w:rsidRDefault="008E2396" w:rsidP="005F2C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12)</w:t>
      </w:r>
      <w:proofErr w:type="gramEnd"/>
      <w:r w:rsidR="005F2CFC"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E</w:t>
      </w:r>
      <w:r w:rsidR="005F2CFC"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5F2CFC"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3</w:t>
      </w:r>
      <w:r w:rsidR="005F2CFC"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>)  B</w:t>
      </w:r>
      <w:r w:rsidR="005F2CFC"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5F2CFC"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4</w:t>
      </w:r>
      <w:r w:rsidR="005F2CFC" w:rsidRPr="008E2396">
        <w:rPr>
          <w:rFonts w:ascii="Times New Roman" w:eastAsia="Times New Roman" w:hAnsi="Times New Roman" w:cs="Times New Roman"/>
          <w:sz w:val="20"/>
          <w:szCs w:val="20"/>
          <w:lang w:eastAsia="pt-BR"/>
        </w:rPr>
        <w:t>)  D</w:t>
      </w:r>
    </w:p>
    <w:p w:rsidR="00BF19CD" w:rsidRPr="008E2396" w:rsidRDefault="00BF19CD" w:rsidP="00BF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8E2396" w:rsidRDefault="008E2396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p w:rsidR="00BF19CD" w:rsidRPr="008E2396" w:rsidRDefault="00BF19CD" w:rsidP="00BF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8E239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>CARGA ELÉTRICA E LEIS DE OHM</w:t>
      </w:r>
    </w:p>
    <w:p w:rsidR="00BF19CD" w:rsidRDefault="00BF19CD" w:rsidP="00BF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01 - (UEFS BA) 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A figura representa a intensidade da corrente elétrica I, que percorre um fio condutor, em função do tempo t.</w:t>
      </w:r>
    </w:p>
    <w:p w:rsidR="00BF19CD" w:rsidRPr="00BF19CD" w:rsidRDefault="00BF19CD" w:rsidP="00BF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t-BR"/>
        </w:rPr>
        <w:drawing>
          <wp:inline distT="0" distB="0" distL="0" distR="0">
            <wp:extent cx="1674238" cy="1378287"/>
            <wp:effectExtent l="0" t="0" r="254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73" cy="138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Nessas condições, é correto afirmar que a corrente média circulando no condutor no intervalo de tempo entre t = 0 e t = 6,0</w:t>
      </w: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ms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, em </w:t>
      </w:r>
      <w:proofErr w:type="spell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mA</w:t>
      </w:r>
      <w:proofErr w:type="spell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, é igual a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01.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6,0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02.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7,0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03.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8,0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04.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9,0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05.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10,0</w:t>
      </w: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BF19CD" w:rsidP="005F2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 02 - (UERJ) 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Pela seção de um condutor metálico submetido a uma tensão elétrica, atravessam 4,0</w:t>
      </w:r>
      <w:r w:rsidRPr="00BF19CD">
        <w:rPr>
          <w:rFonts w:ascii="Times New Roman" w:eastAsia="Times New Roman" w:hAnsi="Times New Roman" w:cs="Times New Roman"/>
          <w:position w:val="-4"/>
          <w:sz w:val="20"/>
          <w:szCs w:val="24"/>
          <w:lang w:eastAsia="pt-BR"/>
        </w:rPr>
        <w:object w:dxaOrig="16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9pt" o:ole="">
            <v:imagedata r:id="rId17" o:title=""/>
          </v:shape>
          <o:OLEObject Type="Embed" ProgID="Equation.3" ShapeID="_x0000_i1025" DrawAspect="Content" ObjectID="_1646467787" r:id="rId18"/>
        </w:objec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10</w:t>
      </w:r>
      <w:r w:rsidRPr="00BF19C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t-BR"/>
        </w:rPr>
        <w:t>18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elétrons em 20 segundos.</w:t>
      </w:r>
      <w:r w:rsidR="005F2CFC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A intensidade média da corrente elétrica, em ampere, que se estabelece no condutor corresponde a: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a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1,0</w:t>
      </w:r>
      <w:r w:rsidRPr="00BF19CD">
        <w:rPr>
          <w:rFonts w:ascii="Times New Roman" w:eastAsia="Times New Roman" w:hAnsi="Times New Roman" w:cs="Times New Roman"/>
          <w:position w:val="-4"/>
          <w:sz w:val="20"/>
          <w:szCs w:val="24"/>
          <w:lang w:eastAsia="pt-BR"/>
        </w:rPr>
        <w:object w:dxaOrig="160" w:dyaOrig="180">
          <v:shape id="_x0000_i1026" type="#_x0000_t75" style="width:8.25pt;height:9pt" o:ole="">
            <v:imagedata r:id="rId19" o:title=""/>
          </v:shape>
          <o:OLEObject Type="Embed" ProgID="Equation.3" ShapeID="_x0000_i1026" DrawAspect="Content" ObjectID="_1646467788" r:id="rId20"/>
        </w:objec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10</w:t>
      </w:r>
      <w:r w:rsidRPr="00BF19C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t-BR"/>
        </w:rPr>
        <w:t>–2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b)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3,2</w:t>
      </w:r>
      <w:r w:rsidRPr="00BF19CD">
        <w:rPr>
          <w:rFonts w:ascii="Times New Roman" w:eastAsia="Times New Roman" w:hAnsi="Times New Roman" w:cs="Times New Roman"/>
          <w:position w:val="-4"/>
          <w:sz w:val="20"/>
          <w:szCs w:val="24"/>
          <w:lang w:eastAsia="pt-BR"/>
        </w:rPr>
        <w:object w:dxaOrig="160" w:dyaOrig="180">
          <v:shape id="_x0000_i1027" type="#_x0000_t75" style="width:8.25pt;height:9pt" o:ole="">
            <v:imagedata r:id="rId21" o:title=""/>
          </v:shape>
          <o:OLEObject Type="Embed" ProgID="Equation.3" ShapeID="_x0000_i1027" DrawAspect="Content" ObjectID="_1646467789" r:id="rId22"/>
        </w:objec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10</w:t>
      </w:r>
      <w:r w:rsidRPr="00BF19C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t-BR"/>
        </w:rPr>
        <w:t>–2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c)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2,4</w:t>
      </w:r>
      <w:r w:rsidRPr="00BF19CD">
        <w:rPr>
          <w:rFonts w:ascii="Times New Roman" w:eastAsia="Times New Roman" w:hAnsi="Times New Roman" w:cs="Times New Roman"/>
          <w:position w:val="-4"/>
          <w:sz w:val="20"/>
          <w:szCs w:val="24"/>
          <w:lang w:eastAsia="pt-BR"/>
        </w:rPr>
        <w:object w:dxaOrig="160" w:dyaOrig="180">
          <v:shape id="_x0000_i1028" type="#_x0000_t75" style="width:8.25pt;height:9pt" o:ole="">
            <v:imagedata r:id="rId23" o:title=""/>
          </v:shape>
          <o:OLEObject Type="Embed" ProgID="Equation.3" ShapeID="_x0000_i1028" DrawAspect="Content" ObjectID="_1646467790" r:id="rId24"/>
        </w:objec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10</w:t>
      </w:r>
      <w:r w:rsidRPr="00BF19C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t-BR"/>
        </w:rPr>
        <w:t>–3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d)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4,1</w:t>
      </w:r>
      <w:r w:rsidRPr="00BF19CD">
        <w:rPr>
          <w:rFonts w:ascii="Times New Roman" w:eastAsia="Times New Roman" w:hAnsi="Times New Roman" w:cs="Times New Roman"/>
          <w:position w:val="-4"/>
          <w:sz w:val="20"/>
          <w:szCs w:val="24"/>
          <w:lang w:eastAsia="pt-BR"/>
        </w:rPr>
        <w:object w:dxaOrig="160" w:dyaOrig="180">
          <v:shape id="_x0000_i1029" type="#_x0000_t75" style="width:8.25pt;height:9pt" o:ole="">
            <v:imagedata r:id="rId25" o:title=""/>
          </v:shape>
          <o:OLEObject Type="Embed" ProgID="Equation.3" ShapeID="_x0000_i1029" DrawAspect="Content" ObjectID="_1646467791" r:id="rId26"/>
        </w:objec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10</w:t>
      </w:r>
      <w:r w:rsidRPr="00BF19C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t-BR"/>
        </w:rPr>
        <w:t>–3</w:t>
      </w: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 03 - (UECE) 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Uma corrente elétrica percorre um chuveiro elétrico construído com um resistor ôhmico. A corrente elétrica pode ser medida em unidades de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a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Ampere/segundo.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b)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Volts/segundo.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c)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Coulomb/segundo.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d)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Ohm/segundo.</w:t>
      </w: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 04 - (CEFET MG) 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As afirmativas a seguir referem-se às precauções que um técnico eletricista deve tomar com relação à segurança no seu trabalho.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Assinale (</w:t>
      </w:r>
      <w:r w:rsidRPr="00BF19CD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V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 para as afirmativas verdadeiras ou (</w:t>
      </w:r>
      <w:r w:rsidRPr="00BF19CD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F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), para as falsas.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(   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O risco de choque elétrico ocorre quando se toca em dois ou mais fios ao mesmo tempo.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(   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 xml:space="preserve">O eletricista deve usar luvas de borracha adequadas e evitar </w:t>
      </w:r>
      <w:proofErr w:type="spell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curto-circuitos</w:t>
      </w:r>
      <w:proofErr w:type="spell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entre dois ou mais fios, quando trabalhar com a rede elétrica energizada.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(   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O uso de botas de borracha impede a ocorrência de choques elétricos.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A sequência correta encontrada é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a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 xml:space="preserve">V </w:t>
      </w:r>
      <w:proofErr w:type="spell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V</w:t>
      </w:r>
      <w:proofErr w:type="spell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F.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>b)</w:t>
      </w:r>
      <w:r w:rsidRPr="00BF19CD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ab/>
        <w:t xml:space="preserve">V F </w:t>
      </w:r>
      <w:proofErr w:type="spellStart"/>
      <w:r w:rsidRPr="00BF19CD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>F</w:t>
      </w:r>
      <w:proofErr w:type="spellEnd"/>
      <w:r w:rsidRPr="00BF19CD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>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>c)</w:t>
      </w:r>
      <w:r w:rsidRPr="00BF19CD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ab/>
        <w:t>F V F.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>d)</w:t>
      </w:r>
      <w:r w:rsidRPr="00BF19CD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tab/>
        <w:t>V F V.</w:t>
      </w: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</w:pPr>
    </w:p>
    <w:p w:rsidR="00BF19CD" w:rsidRPr="00BF19CD" w:rsidRDefault="00BF19CD" w:rsidP="00BF19CD">
      <w:pPr>
        <w:spacing w:after="0" w:line="240" w:lineRule="auto"/>
        <w:rPr>
          <w:rFonts w:ascii="Times New Roman" w:eastAsia="ArialMT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b/>
          <w:sz w:val="20"/>
          <w:szCs w:val="24"/>
          <w:lang w:val="en-US" w:eastAsia="pt-BR"/>
        </w:rPr>
        <w:t xml:space="preserve"> </w:t>
      </w:r>
      <w:r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05 - (</w:t>
      </w:r>
      <w:proofErr w:type="spellStart"/>
      <w:r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Unievangélica</w:t>
      </w:r>
      <w:proofErr w:type="spellEnd"/>
      <w:r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 GO) </w:t>
      </w:r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Recentemente, a mídia Anapolina noticiou que um trabalhador “sobreviveu após levar um choque elétrico de 13 mil volts”.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A expressão “choque elétrico”, na Física, refere-se </w:t>
      </w:r>
      <w:proofErr w:type="gramStart"/>
      <w:r w:rsidRPr="00BF19CD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à</w:t>
      </w:r>
      <w:proofErr w:type="gramEnd"/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a</w:t>
      </w:r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ab/>
        <w:t>submissão de uma voltagem elétrica alta.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b)</w:t>
      </w:r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ab/>
        <w:t>passagem de corrente elétrica em seres vivos.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lastRenderedPageBreak/>
        <w:t>c)</w:t>
      </w:r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ab/>
        <w:t>quantidade de carga elétrica por segundo.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d)</w:t>
      </w:r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ab/>
        <w:t>colisão dos elétrons nos átomos de um condutor.</w:t>
      </w: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 06 - (UFSCar SP) 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É comum observarmos pássaros, em repouso, sobre fios de alta tensão, sem que sejam eletrocutados ou que sofram queimaduras.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BF19CD" w:rsidP="00BF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t-BR"/>
        </w:rPr>
        <w:drawing>
          <wp:inline distT="0" distB="0" distL="0" distR="0">
            <wp:extent cx="1400175" cy="1301784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CD" w:rsidRPr="00BF19CD" w:rsidRDefault="00BF19CD" w:rsidP="00BF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sz w:val="16"/>
          <w:szCs w:val="24"/>
          <w:lang w:eastAsia="pt-BR"/>
        </w:rPr>
        <w:t>(IMAGEM COPEL: WWW.COPEL.COM)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Essa condição é possível, </w:t>
      </w: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pois</w:t>
      </w:r>
      <w:proofErr w:type="gramEnd"/>
    </w:p>
    <w:p w:rsidR="00BF19CD" w:rsidRPr="00BF19CD" w:rsidRDefault="00BF19CD" w:rsidP="005F2C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a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os pássaros não oferecem resistência à corrente elétrica.</w:t>
      </w:r>
    </w:p>
    <w:p w:rsidR="00BF19CD" w:rsidRPr="00BF19CD" w:rsidRDefault="00BF19CD" w:rsidP="005F2C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b)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os pássaros são aves consideradas perfeitamente isolantes.</w:t>
      </w:r>
    </w:p>
    <w:p w:rsidR="00BF19CD" w:rsidRPr="00BF19CD" w:rsidRDefault="00BF19CD" w:rsidP="005F2C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c)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os pássaros escolhem fiação elétrica que não estão em uso.</w:t>
      </w:r>
    </w:p>
    <w:p w:rsidR="00BF19CD" w:rsidRPr="00BF19CD" w:rsidRDefault="00BF19CD" w:rsidP="005F2C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d)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a potência elétrica produzida entre os pés dos pássaros é alta.</w:t>
      </w:r>
    </w:p>
    <w:p w:rsidR="00BF19CD" w:rsidRPr="00BF19CD" w:rsidRDefault="00BF19CD" w:rsidP="005F2C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e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a diferença de potencial produzida entre os pés dos pássaros é baixa.</w:t>
      </w: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BF19CD" w:rsidP="00BF19CD">
      <w:pPr>
        <w:spacing w:after="0" w:line="240" w:lineRule="auto"/>
        <w:rPr>
          <w:rFonts w:ascii="Times New Roman" w:eastAsia="ArialMT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 07 - (UNIFOR CE) </w:t>
      </w:r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 xml:space="preserve">O desfibrilador é um equipamento eletrônico cuja função é reverter um quadro de fibrilação auricular ou ventricular, o qual transfere uma corrente elétrica para o paciente. Levando em conta que um socorrista tenha calibrado seu desfibrilador para transferir uma corrente elétrica de 150,00 </w:t>
      </w:r>
      <w:proofErr w:type="spellStart"/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mA</w:t>
      </w:r>
      <w:proofErr w:type="spellEnd"/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, quantos elétrons de condução atravessariam o peito de um paciente sendo socorrido, se a corrente durasse 2,00 minutos?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a</w:t>
      </w:r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ab/>
        <w:t>2,20 x 10</w:t>
      </w:r>
      <w:r w:rsidRPr="00BF19CD">
        <w:rPr>
          <w:rFonts w:ascii="Times New Roman" w:eastAsia="ArialMT" w:hAnsi="Times New Roman" w:cs="Times New Roman"/>
          <w:sz w:val="20"/>
          <w:szCs w:val="24"/>
          <w:vertAlign w:val="superscript"/>
          <w:lang w:eastAsia="pt-BR"/>
        </w:rPr>
        <w:t>10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b)</w:t>
      </w:r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ab/>
        <w:t>1,12 x 10</w:t>
      </w:r>
      <w:r w:rsidRPr="00BF19CD">
        <w:rPr>
          <w:rFonts w:ascii="Times New Roman" w:eastAsia="ArialMT" w:hAnsi="Times New Roman" w:cs="Times New Roman"/>
          <w:sz w:val="20"/>
          <w:szCs w:val="24"/>
          <w:vertAlign w:val="superscript"/>
          <w:lang w:eastAsia="pt-BR"/>
        </w:rPr>
        <w:t>20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c)</w:t>
      </w:r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ab/>
        <w:t>1,00 x 10</w:t>
      </w:r>
      <w:r w:rsidRPr="00BF19CD">
        <w:rPr>
          <w:rFonts w:ascii="Times New Roman" w:eastAsia="ArialMT" w:hAnsi="Times New Roman" w:cs="Times New Roman"/>
          <w:sz w:val="20"/>
          <w:szCs w:val="24"/>
          <w:vertAlign w:val="superscript"/>
          <w:lang w:eastAsia="pt-BR"/>
        </w:rPr>
        <w:t>25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d)</w:t>
      </w:r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ab/>
        <w:t>2,15 x 10</w:t>
      </w:r>
      <w:r w:rsidRPr="00BF19CD">
        <w:rPr>
          <w:rFonts w:ascii="Times New Roman" w:eastAsia="ArialMT" w:hAnsi="Times New Roman" w:cs="Times New Roman"/>
          <w:sz w:val="20"/>
          <w:szCs w:val="24"/>
          <w:vertAlign w:val="superscript"/>
          <w:lang w:eastAsia="pt-BR"/>
        </w:rPr>
        <w:t>30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e</w:t>
      </w:r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ab/>
        <w:t>3,32 x 10</w:t>
      </w:r>
      <w:r w:rsidRPr="00BF19CD">
        <w:rPr>
          <w:rFonts w:ascii="Times New Roman" w:eastAsia="ArialMT" w:hAnsi="Times New Roman" w:cs="Times New Roman"/>
          <w:sz w:val="20"/>
          <w:szCs w:val="24"/>
          <w:vertAlign w:val="superscript"/>
          <w:lang w:eastAsia="pt-BR"/>
        </w:rPr>
        <w:t>30</w:t>
      </w: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FD1A7F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8</w:t>
      </w:r>
      <w:r w:rsidR="00BF19CD"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 - (UFMG) </w:t>
      </w:r>
      <w:r w:rsidR="00BF19CD"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Um professor pediu a seus alunos que ligassem uma lâmpada a uma pilha com um pedaço de fio de cobre.</w:t>
      </w:r>
    </w:p>
    <w:p w:rsidR="00BF19CD" w:rsidRPr="00BF19CD" w:rsidRDefault="00BF19CD" w:rsidP="00BF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Nestas figuras, estão representadas as montagens feitas por quatro estudantes:</w:t>
      </w:r>
    </w:p>
    <w:p w:rsidR="00BF19CD" w:rsidRPr="00BF19CD" w:rsidRDefault="00BF19CD" w:rsidP="00BF1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t-BR"/>
        </w:rPr>
        <w:drawing>
          <wp:inline distT="0" distB="0" distL="0" distR="0">
            <wp:extent cx="2524125" cy="1352550"/>
            <wp:effectExtent l="0" t="0" r="9525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CD" w:rsidRPr="00BF19CD" w:rsidRDefault="00BF19CD" w:rsidP="00BF1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Considerando-se essas quatro ligações, é </w:t>
      </w:r>
      <w:r w:rsidRPr="00BF19CD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CORRETO 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afirmar que a lâmpada vai acender </w:t>
      </w:r>
      <w:proofErr w:type="gramStart"/>
      <w:r w:rsidRPr="00BF19CD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apenas</w:t>
      </w:r>
      <w:proofErr w:type="gramEnd"/>
    </w:p>
    <w:p w:rsidR="00BF19CD" w:rsidRPr="00BF19CD" w:rsidRDefault="00BF19CD" w:rsidP="00BF1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a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na montagem de Mateus.</w:t>
      </w:r>
    </w:p>
    <w:p w:rsidR="00BF19CD" w:rsidRPr="00BF19CD" w:rsidRDefault="00BF19CD" w:rsidP="00BF1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b)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na montagem de Pedro.</w:t>
      </w:r>
    </w:p>
    <w:p w:rsidR="00BF19CD" w:rsidRPr="00BF19CD" w:rsidRDefault="00BF19CD" w:rsidP="00BF1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c)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nas montagens de João e Pedro.</w:t>
      </w:r>
    </w:p>
    <w:p w:rsidR="00BF19CD" w:rsidRPr="00BF19CD" w:rsidRDefault="00BF19CD" w:rsidP="00BF1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d)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nas montagens de Carlos, João e Pedro.</w:t>
      </w: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FD1A7F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9</w:t>
      </w:r>
      <w:r w:rsidR="00BF19CD"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 - (ESCS DF) </w:t>
      </w:r>
      <w:r w:rsidR="00BF19CD"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Uma bateria completamente carregada pode liberar 2,16 × </w:t>
      </w:r>
      <w:smartTag w:uri="urn:schemas-microsoft-com:office:smarttags" w:element="metricconverter">
        <w:smartTagPr>
          <w:attr w:name="ProductID" w:val="105 C"/>
        </w:smartTagPr>
        <w:r w:rsidR="00BF19CD" w:rsidRPr="00BF19CD">
          <w:rPr>
            <w:rFonts w:ascii="Times New Roman" w:eastAsia="Times New Roman" w:hAnsi="Times New Roman" w:cs="Times New Roman"/>
            <w:sz w:val="20"/>
            <w:szCs w:val="24"/>
            <w:lang w:eastAsia="pt-BR"/>
          </w:rPr>
          <w:t>10</w:t>
        </w:r>
        <w:r w:rsidR="00BF19CD" w:rsidRPr="00BF19CD">
          <w:rPr>
            <w:rFonts w:ascii="Times New Roman" w:eastAsia="Times New Roman" w:hAnsi="Times New Roman" w:cs="Times New Roman"/>
            <w:sz w:val="20"/>
            <w:szCs w:val="24"/>
            <w:vertAlign w:val="superscript"/>
            <w:lang w:eastAsia="pt-BR"/>
          </w:rPr>
          <w:t>5</w:t>
        </w:r>
        <w:r w:rsidR="00BF19CD" w:rsidRPr="00BF19CD">
          <w:rPr>
            <w:rFonts w:ascii="Times New Roman" w:eastAsia="Times New Roman" w:hAnsi="Times New Roman" w:cs="Times New Roman"/>
            <w:sz w:val="20"/>
            <w:szCs w:val="24"/>
            <w:lang w:eastAsia="pt-BR"/>
          </w:rPr>
          <w:t xml:space="preserve"> C</w:t>
        </w:r>
      </w:smartTag>
      <w:r w:rsidR="00BF19CD"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de carga. Uma lâmpada que necessita de </w:t>
      </w:r>
      <w:r w:rsidR="00BF19CD"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lastRenderedPageBreak/>
        <w:t>2,0A para ficar acessa normalmente, ao ser ligada a essa bateria, funcionará por: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a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32h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b)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30h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c)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28h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d)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26h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e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24h</w:t>
      </w: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FD1A7F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10</w:t>
      </w:r>
      <w:r w:rsidR="00BF19CD"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 - (UFPE) </w:t>
      </w:r>
      <w:r w:rsidR="00BF19CD"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O gráfico mostra a variação da corrente elétrica </w:t>
      </w:r>
      <w:r w:rsidR="00BF19CD" w:rsidRPr="00BF19CD">
        <w:rPr>
          <w:rFonts w:ascii="Times New Roman" w:eastAsia="Times New Roman" w:hAnsi="Times New Roman" w:cs="Times New Roman"/>
          <w:i/>
          <w:iCs/>
          <w:sz w:val="20"/>
          <w:szCs w:val="24"/>
          <w:lang w:eastAsia="pt-BR"/>
        </w:rPr>
        <w:t>I</w:t>
      </w:r>
      <w:r w:rsidR="00BF19CD"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, em ampère, num fio em função do tempo </w:t>
      </w:r>
      <w:r w:rsidR="00BF19CD" w:rsidRPr="00BF19CD">
        <w:rPr>
          <w:rFonts w:ascii="Times New Roman" w:eastAsia="Times New Roman" w:hAnsi="Times New Roman" w:cs="Times New Roman"/>
          <w:i/>
          <w:iCs/>
          <w:sz w:val="20"/>
          <w:szCs w:val="24"/>
          <w:lang w:eastAsia="pt-BR"/>
        </w:rPr>
        <w:t xml:space="preserve">t, </w:t>
      </w:r>
      <w:smartTag w:uri="urn:schemas-microsoft-com:office:smarttags" w:element="PersonName">
        <w:smartTagPr>
          <w:attr w:name="ProductID" w:val="em segundos. Qual"/>
        </w:smartTagPr>
        <w:r w:rsidR="00BF19CD" w:rsidRPr="00BF19CD">
          <w:rPr>
            <w:rFonts w:ascii="Times New Roman" w:eastAsia="Times New Roman" w:hAnsi="Times New Roman" w:cs="Times New Roman"/>
            <w:sz w:val="20"/>
            <w:szCs w:val="24"/>
            <w:lang w:eastAsia="pt-BR"/>
          </w:rPr>
          <w:t>em segundos</w:t>
        </w:r>
        <w:r w:rsidR="00BF19CD" w:rsidRPr="00BF19CD">
          <w:rPr>
            <w:rFonts w:ascii="Times New Roman" w:eastAsia="Times New Roman" w:hAnsi="Times New Roman" w:cs="Times New Roman"/>
            <w:i/>
            <w:iCs/>
            <w:sz w:val="20"/>
            <w:szCs w:val="24"/>
            <w:lang w:eastAsia="pt-BR"/>
          </w:rPr>
          <w:t xml:space="preserve">. </w:t>
        </w:r>
        <w:r w:rsidR="00BF19CD" w:rsidRPr="00BF19CD">
          <w:rPr>
            <w:rFonts w:ascii="Times New Roman" w:eastAsia="Times New Roman" w:hAnsi="Times New Roman" w:cs="Times New Roman"/>
            <w:sz w:val="20"/>
            <w:szCs w:val="24"/>
            <w:lang w:eastAsia="pt-BR"/>
          </w:rPr>
          <w:t>Qual</w:t>
        </w:r>
      </w:smartTag>
      <w:r w:rsidR="00BF19CD"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a carga elétrica, em </w:t>
      </w:r>
      <w:proofErr w:type="gramStart"/>
      <w:r w:rsidR="00BF19CD"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coulomb</w:t>
      </w:r>
      <w:proofErr w:type="gramEnd"/>
      <w:r w:rsidR="00BF19CD"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, que passa por uma seção transversal do condutor nos primeiros 4,0 segundos?</w:t>
      </w:r>
    </w:p>
    <w:p w:rsidR="00BF19CD" w:rsidRPr="00BF19CD" w:rsidRDefault="00BF19CD" w:rsidP="00BF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t-BR"/>
        </w:rPr>
        <w:drawing>
          <wp:inline distT="0" distB="0" distL="0" distR="0">
            <wp:extent cx="2009775" cy="1657350"/>
            <wp:effectExtent l="0" t="0" r="0" b="0"/>
            <wp:docPr id="50" name="Imagem 50" descr="fis q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fis q-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CD" w:rsidRPr="00BF19CD" w:rsidRDefault="00FD1A7F" w:rsidP="00BF19CD">
      <w:pPr>
        <w:spacing w:after="0" w:line="240" w:lineRule="auto"/>
        <w:rPr>
          <w:rFonts w:ascii="Times New Roman" w:eastAsia="ArialMT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11</w:t>
      </w:r>
      <w:r w:rsidR="00BF19CD"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 - (</w:t>
      </w:r>
      <w:proofErr w:type="spellStart"/>
      <w:proofErr w:type="gramStart"/>
      <w:r w:rsidR="00BF19CD"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UnievangélicaGO</w:t>
      </w:r>
      <w:proofErr w:type="spellEnd"/>
      <w:proofErr w:type="gramEnd"/>
      <w:r w:rsidR="00BF19CD"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)</w:t>
      </w:r>
      <w:r w:rsidR="00BF19CD"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O efeito Joule está presente diariamente na vida moderna.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bCs/>
          <w:sz w:val="20"/>
          <w:szCs w:val="24"/>
          <w:lang w:eastAsia="pt-BR"/>
        </w:rPr>
      </w:pPr>
      <w:r w:rsidRPr="00BF19CD">
        <w:rPr>
          <w:rFonts w:ascii="Times New Roman" w:eastAsia="ArialMT" w:hAnsi="Times New Roman" w:cs="Times New Roman"/>
          <w:bCs/>
          <w:sz w:val="20"/>
          <w:szCs w:val="24"/>
          <w:lang w:eastAsia="pt-BR"/>
        </w:rPr>
        <w:t>Um exemplo da aplicabilidade do efeito Joule está no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a</w:t>
      </w:r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ab/>
        <w:t>cartão magnético.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b)</w:t>
      </w:r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ab/>
        <w:t>aquecedor elétrico.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c)</w:t>
      </w:r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ab/>
        <w:t>microfone elétrico.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d)</w:t>
      </w:r>
      <w:proofErr w:type="gramEnd"/>
      <w:r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ab/>
        <w:t>elevador hidráulico.</w:t>
      </w: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FD1A7F" w:rsidP="00BF19CD">
      <w:pPr>
        <w:spacing w:after="0" w:line="240" w:lineRule="auto"/>
        <w:rPr>
          <w:rFonts w:ascii="Times New Roman" w:eastAsia="ArialMT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12</w:t>
      </w:r>
      <w:r w:rsidR="00BF19CD"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 - (</w:t>
      </w:r>
      <w:proofErr w:type="spellStart"/>
      <w:proofErr w:type="gramStart"/>
      <w:r w:rsidR="00BF19CD"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UnievangélicaGO</w:t>
      </w:r>
      <w:proofErr w:type="spellEnd"/>
      <w:proofErr w:type="gramEnd"/>
      <w:r w:rsidR="00BF19CD"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) </w:t>
      </w:r>
      <w:r w:rsidR="00BF19CD" w:rsidRPr="00BF19CD">
        <w:rPr>
          <w:rFonts w:ascii="Times New Roman" w:eastAsia="ArialMT" w:hAnsi="Times New Roman" w:cs="Times New Roman"/>
          <w:sz w:val="20"/>
          <w:szCs w:val="24"/>
          <w:lang w:eastAsia="pt-BR"/>
        </w:rPr>
        <w:t>O gráfico a seguir representa a curva característica de um resistor desconhecido.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4"/>
          <w:lang w:eastAsia="pt-BR"/>
        </w:rPr>
      </w:pPr>
    </w:p>
    <w:p w:rsidR="00BF19CD" w:rsidRPr="00BF19CD" w:rsidRDefault="00BF19CD" w:rsidP="00BF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t-BR"/>
        </w:rPr>
        <w:drawing>
          <wp:inline distT="0" distB="0" distL="0" distR="0">
            <wp:extent cx="1371600" cy="121920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Para esse resistor desconhecido, qual é o gráfico da resistência aparente </w:t>
      </w:r>
      <w:r w:rsidRPr="00BF19CD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pt-BR"/>
        </w:rPr>
        <w:t xml:space="preserve">versus </w:t>
      </w:r>
      <w:r w:rsidRPr="00BF19CD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a corrente elétrica </w:t>
      </w:r>
      <w:proofErr w:type="gramStart"/>
      <w:r w:rsidRPr="00BF19CD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pt-BR"/>
        </w:rPr>
        <w:t xml:space="preserve">i </w:t>
      </w:r>
      <w:r w:rsidRPr="00BF19CD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?</w:t>
      </w:r>
      <w:proofErr w:type="gramEnd"/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</w:pP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bCs/>
          <w:position w:val="100"/>
          <w:sz w:val="20"/>
          <w:szCs w:val="24"/>
          <w:lang w:eastAsia="pt-BR"/>
        </w:rPr>
        <w:t>a</w:t>
      </w:r>
      <w:proofErr w:type="gramEnd"/>
      <w:r w:rsidRPr="00BF19CD">
        <w:rPr>
          <w:rFonts w:ascii="Times New Roman" w:eastAsia="Times New Roman" w:hAnsi="Times New Roman" w:cs="Times New Roman"/>
          <w:bCs/>
          <w:position w:val="100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pt-BR"/>
        </w:rPr>
        <w:drawing>
          <wp:inline distT="0" distB="0" distL="0" distR="0">
            <wp:extent cx="1438275" cy="1304925"/>
            <wp:effectExtent l="0" t="0" r="9525" b="9525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bCs/>
          <w:position w:val="100"/>
          <w:sz w:val="20"/>
          <w:szCs w:val="24"/>
          <w:lang w:eastAsia="pt-BR"/>
        </w:rPr>
        <w:t>b)</w:t>
      </w:r>
      <w:proofErr w:type="gramEnd"/>
      <w:r w:rsidRPr="00BF19CD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pt-BR"/>
        </w:rPr>
        <w:drawing>
          <wp:inline distT="0" distB="0" distL="0" distR="0">
            <wp:extent cx="1438275" cy="1304925"/>
            <wp:effectExtent l="0" t="0" r="9525" b="9525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bCs/>
          <w:position w:val="100"/>
          <w:sz w:val="20"/>
          <w:szCs w:val="24"/>
          <w:lang w:eastAsia="pt-BR"/>
        </w:rPr>
        <w:lastRenderedPageBreak/>
        <w:t>c)</w:t>
      </w:r>
      <w:proofErr w:type="gramEnd"/>
      <w:r w:rsidRPr="00BF19CD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pt-BR"/>
        </w:rPr>
        <w:drawing>
          <wp:inline distT="0" distB="0" distL="0" distR="0">
            <wp:extent cx="1438275" cy="1304925"/>
            <wp:effectExtent l="0" t="0" r="9525" b="9525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bCs/>
          <w:position w:val="100"/>
          <w:sz w:val="20"/>
          <w:szCs w:val="24"/>
          <w:lang w:eastAsia="pt-BR"/>
        </w:rPr>
        <w:t>d)</w:t>
      </w:r>
      <w:proofErr w:type="gramEnd"/>
      <w:r w:rsidRPr="00BF19CD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pt-BR"/>
        </w:rPr>
        <w:drawing>
          <wp:inline distT="0" distB="0" distL="0" distR="0">
            <wp:extent cx="1438275" cy="1314450"/>
            <wp:effectExtent l="0" t="0" r="9525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FD1A7F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13</w:t>
      </w:r>
      <w:r w:rsidR="00BF19CD"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 - (ENEM) </w:t>
      </w:r>
      <w:r w:rsidR="00BF19CD"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O chuveiro elétrico é um dispositivo capaz de transformar energia elétrica em energia térmica, o que possibilita a elevação da temperatura da água. Um chuveiro projetado para funcionar em </w:t>
      </w:r>
      <w:proofErr w:type="gramStart"/>
      <w:r w:rsidR="00BF19CD"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110V</w:t>
      </w:r>
      <w:proofErr w:type="gramEnd"/>
      <w:r w:rsidR="00BF19CD"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pode ser adaptado para funcionar em 220V, de modo a manter inalterada sua potência.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Uma das maneiras de fazer essa adaptação é trocar a resistência do chuveiro por outra, de mesmo material e com </w:t>
      </w: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o(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a)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a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dobro do comprimento do fio.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b)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metade do comprimento do fio.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c)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metade da área da seção reta do fio.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d)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quádruplo da área da seção reta do fio.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e</w:t>
      </w:r>
      <w:proofErr w:type="gramEnd"/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quarta parte da área da seção reta do fio.</w:t>
      </w:r>
    </w:p>
    <w:p w:rsidR="00BF19CD" w:rsidRP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BF19CD" w:rsidRPr="00BF19CD" w:rsidRDefault="00FD1A7F" w:rsidP="00BF1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14</w:t>
      </w:r>
      <w:r w:rsidR="00BF19CD" w:rsidRPr="00BF19CD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 xml:space="preserve"> - (ENEM) </w:t>
      </w:r>
      <w:r w:rsidR="00BF19CD"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A resistência elétrica de um fio é determinada </w:t>
      </w:r>
      <w:proofErr w:type="gramStart"/>
      <w:r w:rsidR="00BF19CD"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pela suas</w:t>
      </w:r>
      <w:proofErr w:type="gramEnd"/>
      <w:r w:rsidR="00BF19CD"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dimensões e pelas propriedades estruturais do material. A condutividade (</w:t>
      </w:r>
      <w:r w:rsidR="00BF19CD"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sym w:font="Symbol" w:char="F073"/>
      </w:r>
      <w:r w:rsidR="00BF19CD"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) caracteriza a estrutura do material, de tal forma que a resistência de um fio pode ser determinada conhecendo-se L, o comprimento do fio a </w:t>
      </w:r>
      <w:proofErr w:type="spellStart"/>
      <w:r w:rsidR="00BF19CD"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A</w:t>
      </w:r>
      <w:proofErr w:type="spellEnd"/>
      <w:r w:rsidR="00BF19CD"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, a área de seção reta. A tabela relaciona o material à sua respectiva resistividade em temperatura ambiente.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BF19CD" w:rsidRPr="00BF19CD" w:rsidRDefault="00BF19CD" w:rsidP="00BF1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t-BR"/>
        </w:rPr>
        <w:drawing>
          <wp:inline distT="0" distB="0" distL="0" distR="0">
            <wp:extent cx="2505075" cy="1104900"/>
            <wp:effectExtent l="0" t="0" r="9525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Mantendo-se as mesmas dimensões geométricas, o fio que apresenta menor resistência elétrica é aquele feito </w:t>
      </w:r>
      <w:proofErr w:type="gramStart"/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de</w:t>
      </w:r>
      <w:proofErr w:type="gramEnd"/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a</w:t>
      </w:r>
      <w:proofErr w:type="gramEnd"/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ab/>
        <w:t>tungstênio.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b)</w:t>
      </w:r>
      <w:proofErr w:type="gramEnd"/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ab/>
        <w:t>alumínio.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c)</w:t>
      </w:r>
      <w:proofErr w:type="gramEnd"/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ab/>
        <w:t>ferro.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d)</w:t>
      </w:r>
      <w:proofErr w:type="gramEnd"/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ab/>
        <w:t>cobre.</w:t>
      </w:r>
    </w:p>
    <w:p w:rsidR="00BF19CD" w:rsidRPr="00BF19CD" w:rsidRDefault="00BF19CD" w:rsidP="00BF1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proofErr w:type="gramStart"/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e</w:t>
      </w:r>
      <w:proofErr w:type="gramEnd"/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)</w:t>
      </w:r>
      <w:r w:rsidRPr="00BF19CD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ab/>
        <w:t>prata.</w:t>
      </w:r>
    </w:p>
    <w:p w:rsidR="00BF19CD" w:rsidRDefault="00BF19CD" w:rsidP="00BF1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FD1A7F" w:rsidRPr="00FD1A7F" w:rsidRDefault="00FD1A7F" w:rsidP="00FD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proofErr w:type="gramStart"/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>1</w:t>
      </w:r>
      <w:proofErr w:type="gramEnd"/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>)  03</w:t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2)  B</w:t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3)  C</w:t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4)  C</w:t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 xml:space="preserve">5) </w:t>
      </w:r>
      <w:r w:rsidRPr="00FD1A7F">
        <w:rPr>
          <w:rFonts w:ascii="Times New Roman" w:eastAsia="ArialMT" w:hAnsi="Times New Roman" w:cs="Times New Roman"/>
          <w:sz w:val="20"/>
          <w:szCs w:val="24"/>
          <w:lang w:eastAsia="pt-BR"/>
        </w:rPr>
        <w:t xml:space="preserve"> B</w:t>
      </w:r>
      <w:r w:rsidRPr="00FD1A7F">
        <w:rPr>
          <w:rFonts w:ascii="Times New Roman" w:eastAsia="ArialMT" w:hAnsi="Times New Roman" w:cs="Times New Roman"/>
          <w:sz w:val="20"/>
          <w:szCs w:val="24"/>
          <w:lang w:eastAsia="pt-BR"/>
        </w:rPr>
        <w:tab/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>6)  E</w:t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7)  B</w:t>
      </w:r>
    </w:p>
    <w:p w:rsidR="00FD1A7F" w:rsidRDefault="00FD1A7F" w:rsidP="00FD1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8</w:t>
      </w:r>
      <w:proofErr w:type="gramEnd"/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>)  C</w:t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9</w:t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>)  B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10</w:t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)  10 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  <w:t>11</w:t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) </w:t>
      </w:r>
      <w:r w:rsidRPr="00FD1A7F">
        <w:rPr>
          <w:rFonts w:ascii="Times New Roman" w:eastAsia="ArialMT" w:hAnsi="Times New Roman" w:cs="Times New Roman"/>
          <w:sz w:val="20"/>
          <w:szCs w:val="24"/>
          <w:lang w:eastAsia="pt-BR"/>
        </w:rPr>
        <w:t xml:space="preserve"> B</w:t>
      </w:r>
      <w:r w:rsidRPr="00FD1A7F">
        <w:rPr>
          <w:rFonts w:ascii="Times New Roman" w:eastAsia="ArialMT" w:hAnsi="Times New Roman" w:cs="Times New Roman"/>
          <w:sz w:val="20"/>
          <w:szCs w:val="24"/>
          <w:lang w:eastAsia="pt-BR"/>
        </w:rPr>
        <w:tab/>
      </w:r>
      <w:r>
        <w:rPr>
          <w:rFonts w:ascii="Times New Roman" w:eastAsia="ArialMT" w:hAnsi="Times New Roman" w:cs="Times New Roman"/>
          <w:sz w:val="20"/>
          <w:szCs w:val="24"/>
          <w:lang w:eastAsia="pt-BR"/>
        </w:rPr>
        <w:t>12</w:t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) </w:t>
      </w:r>
      <w:r w:rsidRPr="00FD1A7F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 B</w:t>
      </w:r>
      <w:r w:rsidRPr="00FD1A7F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13</w:t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>)  E</w:t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14</w:t>
      </w:r>
      <w:r w:rsidRPr="00FD1A7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) </w:t>
      </w:r>
      <w:r w:rsidRPr="00FD1A7F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E</w:t>
      </w:r>
    </w:p>
    <w:p w:rsidR="005F2CFC" w:rsidRDefault="005F2CFC" w:rsidP="00FD1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5F2CFC" w:rsidRDefault="005F2CFC">
      <w:pPr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br w:type="page"/>
      </w:r>
    </w:p>
    <w:p w:rsidR="005F2CFC" w:rsidRDefault="008E2396" w:rsidP="00FD1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lastRenderedPageBreak/>
        <w:t>ESPELHOS PLANOS</w:t>
      </w:r>
    </w:p>
    <w:p w:rsidR="005D4EFE" w:rsidRDefault="005D4EFE" w:rsidP="00FD1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1</w:t>
      </w:r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(UEM PR) 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A figura mostra uma lâmpada L a </w:t>
      </w:r>
      <w:smartTag w:uri="urn:schemas-microsoft-com:office:smarttags" w:element="metricconverter">
        <w:smartTagPr>
          <w:attr w:name="ProductID" w:val="12 c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12 cm</w:t>
        </w:r>
      </w:smartTag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de um espelho plano P. A distância, em centímetros, percorrida por um raio de luz emitido por L e que, </w:t>
      </w: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após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refletido pelo espelho, atinge o ponto A, é...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7E1E50D7" wp14:editId="6C103280">
            <wp:extent cx="1797685" cy="1397000"/>
            <wp:effectExtent l="1905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2</w:t>
      </w:r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(UEPG PR) 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Considerando a situação em que um objeto é colocado em frente a um espelho plano, assinale o que for correto.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01.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A imagem obtida é direita, e a distância entre a imagem e o espelho é o dobro da distância do objeto ao espelho.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02.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Se um novo espelho for conjugado ao espelho, o número de imagens formadas dependerá do ângulo que os espelhos fizerem entre si.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04.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r w:rsidRPr="005E7A7E">
        <w:rPr>
          <w:rFonts w:ascii="Arial" w:eastAsia="Times New Roman" w:hAnsi="Arial" w:cs="Arial"/>
          <w:spacing w:val="-2"/>
          <w:sz w:val="20"/>
          <w:szCs w:val="20"/>
          <w:lang w:eastAsia="pt-BR"/>
        </w:rPr>
        <w:t>Se o espelho for deslocado paralelamente à posição inicial, a imagem sofrerá um deslocamento igual ao dobro do deslocamento do espelho.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08.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A imagem somente poderá ser observada se ela estiver fora do campo visual do espelho.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16.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Se o espelho for </w:t>
      </w:r>
      <w:proofErr w:type="spell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rotacionado</w:t>
      </w:r>
      <w:proofErr w:type="spell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de um ângulo 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sym w:font="Symbol" w:char="F061"/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em relação à posição inicial, a imagem </w:t>
      </w:r>
      <w:proofErr w:type="spell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rotacionará</w:t>
      </w:r>
      <w:proofErr w:type="spell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sym w:font="Symbol" w:char="F061"/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no mesmo sentido.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3</w:t>
      </w:r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(UEL PR) 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A figura desenhada fora de escala</w:t>
      </w: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, representa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um espelho plano E que pode girar em torno do ponto P, inicialmente posicionado perpendicularmente a uma régua. Um raio de luz r incide no espelho no ponto P gerando o raio refletido r’ que atinge a régua na posição indicada na figura.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object w:dxaOrig="2617" w:dyaOrig="2697">
          <v:shape id="_x0000_i1030" type="#_x0000_t75" style="width:132.75pt;height:136.5pt" o:ole="">
            <v:imagedata r:id="rId37" o:title=""/>
          </v:shape>
          <o:OLEObject Type="Embed" ProgID="CorelDraw.Graphic.8" ShapeID="_x0000_i1030" DrawAspect="Content" ObjectID="_1646467792" r:id="rId38"/>
        </w:objec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Considerando as medidas e o sentido em que o espelho deve </w:t>
      </w: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girar,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indicados na figura, se o espelho girar 10 graus, em torno do ponto P, o novo raio refletido r” atingirá a régua na posição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a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smartTag w:uri="urn:schemas-microsoft-com:office:smarttags" w:element="metricconverter">
        <w:smartTagPr>
          <w:attr w:name="ProductID" w:val="45,0 c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45,0 cm</w:t>
        </w:r>
      </w:smartTag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b)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smartTag w:uri="urn:schemas-microsoft-com:office:smarttags" w:element="metricconverter">
        <w:smartTagPr>
          <w:attr w:name="ProductID" w:val="55,9 c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55,9 cm</w:t>
        </w:r>
      </w:smartTag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lastRenderedPageBreak/>
        <w:t>c)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smartTag w:uri="urn:schemas-microsoft-com:office:smarttags" w:element="metricconverter">
        <w:smartTagPr>
          <w:attr w:name="ProductID" w:val="74,6 c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74,6 cm</w:t>
        </w:r>
      </w:smartTag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d)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smartTag w:uri="urn:schemas-microsoft-com:office:smarttags" w:element="metricconverter">
        <w:smartTagPr>
          <w:attr w:name="ProductID" w:val="80,0 c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80,0 cm</w:t>
        </w:r>
      </w:smartTag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e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smartTag w:uri="urn:schemas-microsoft-com:office:smarttags" w:element="metricconverter">
        <w:smartTagPr>
          <w:attr w:name="ProductID" w:val="82,3 c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82,3 cm</w:t>
        </w:r>
      </w:smartTag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4</w:t>
      </w:r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(FURG RS) 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A figura mostra uma sala quadrada ABCD de lado L. Nela, podemos observar, também, um espelho plano EE’, colocado no canto BCD, de modo a encobrir o canto C. Para um observador colocado em O, mostrado na figura, é possível enxergar as imagens do(s) canto(s):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446E5601" wp14:editId="57E647CB">
            <wp:extent cx="1838960" cy="1962150"/>
            <wp:effectExtent l="19050" t="0" r="889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A.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B.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D.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A e B.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A e D.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5</w:t>
      </w:r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(UEL PR) 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Se você estiver em frente a um espelho plano e vir sua imagem, seu lado direito passa a ser o lado esquerdo da sua imagem e </w:t>
      </w: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vice-versa .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Se o espelho for cilíndrico, você observa que ao levantar seu braço direito, sua imagem levanta também o braço direito, ou seja, diferentemente do espelho plano, o seu lado direito é o lado direito da sua imagem. Dois relógios de ponteiros, síncronos, que marcam 9 h e 50 min, estão na frente de um espelho plano e de um espelho cilíndrico. 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Sobre as imagens desses relógios, é correto afirmar: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a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No espelho plano são 2h e 10min; no espelho cilíndrico são 9 h e 50 min.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b)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No espelho plano são 3h e 20min; no espelho cilíndrico são 9 h e 40 min.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c)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No espelho plano são 9h e 40min; no espelho cilíndrico são 3 h e 20 min.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d)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No espelho plano são 9h e 50min; no espelho cilíndrico são 3 h e 10 min.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e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No espelho plano são 10h e 45min; no espelho cilíndrico são 2 h e 15 min.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6</w:t>
      </w:r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(UNIPAR PR) 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Analise as proposições abaixo: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I.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  <w:t>O campo visual de um espelho plano é sempre o mesmo, qualquer que seja a posição do observador.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II.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  <w:t>O campo visual de um espelho é tanto maior quanto mais próximo de seu centro estiver o observador.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lastRenderedPageBreak/>
        <w:t>III.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  <w:t>O campo visual de um espelho plano cresce conforme aumenta a distância do observador em relação ao espelho.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Podemos afirmar que: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a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  <w:t>somente a proposição I está correta.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b)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  <w:t>somente a proposição II está correta.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c)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  <w:t>somente a proposição III está correta.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d)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  <w:t>as proposições I, II e III estão corretas.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e</w:t>
      </w:r>
      <w:proofErr w:type="gramEnd"/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  <w:t>as proposições I, II e III estão erradas.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7</w:t>
      </w:r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(</w:t>
      </w:r>
      <w:proofErr w:type="spellStart"/>
      <w:proofErr w:type="gramStart"/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>UFPel</w:t>
      </w:r>
      <w:proofErr w:type="spellEnd"/>
      <w:proofErr w:type="gramEnd"/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RS) 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Os espelhos planos podem ser associados, isto é, colocados lado a lado em ângulo ou dispostos paralelamente entre si. Há a possibilidade de essas associações deslocarem ou multiplicarem o número de imagens de um objeto.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Baseado em seus conhecimentos sobre Óptica Geométrica, em relação às imagens produzidas entre dois espelhos planos em ângulo, é correto afirmar </w:t>
      </w: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que</w:t>
      </w:r>
      <w:proofErr w:type="gramEnd"/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existe a formação de uma única imagem, para um ângulo de 180°, o que, na prática, significa um único espelho.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não haverá formação de imagens, quando o ângulo for de 0°, já que os espelhos ficam dispostos paralelamente.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a expressão </w:t>
      </w:r>
      <w:r w:rsidRPr="005E7A7E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1180" w:dyaOrig="240">
          <v:shape id="_x0000_i1031" type="#_x0000_t75" style="width:59.25pt;height:12pt" o:ole="">
            <v:imagedata r:id="rId40" o:title=""/>
          </v:shape>
          <o:OLEObject Type="Embed" ProgID="Equation.3" ShapeID="_x0000_i1031" DrawAspect="Content" ObjectID="_1646467793" r:id="rId41"/>
        </w:objec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não apresenta limitações, fornecendo o número de imagens para qualquer ângulo </w:t>
      </w:r>
      <w:r w:rsidRPr="005E7A7E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200" w:dyaOrig="200">
          <v:shape id="_x0000_i1032" type="#_x0000_t75" style="width:9.75pt;height:9.75pt" o:ole="">
            <v:imagedata r:id="rId42" o:title=""/>
          </v:shape>
          <o:OLEObject Type="Embed" ProgID="Equation.3" ShapeID="_x0000_i1032" DrawAspect="Content" ObjectID="_1646467794" r:id="rId43"/>
        </w:objec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entre 0° e 360°.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haverá a formação de 6 imagens, se os espelhos estiverem dispostos perpendicularmente.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podem ser produzidas teoricamente infinitas imagens, desde que os espelhos fiquem dispostos paralelamente, ou seja, </w:t>
      </w:r>
      <w:r w:rsidRPr="005E7A7E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700" w:dyaOrig="240">
          <v:shape id="_x0000_i1033" type="#_x0000_t75" style="width:34.5pt;height:12pt" o:ole="">
            <v:imagedata r:id="rId44" o:title=""/>
          </v:shape>
          <o:OLEObject Type="Embed" ProgID="Equation.3" ShapeID="_x0000_i1033" DrawAspect="Content" ObjectID="_1646467795" r:id="rId45"/>
        </w:objec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f)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I.R.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8</w:t>
      </w:r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(CEFET PR) 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Ao montar uma loja de roupas, um comerciante deseja colocar um espelho plano que tenha a menor altura possível, mas que seja capaz de fornecer uma imagem por inteiro da maioria de seus clientes. Supondo que seus clientes possuam uma altura média de </w:t>
      </w:r>
      <w:smartTag w:uri="urn:schemas-microsoft-com:office:smarttags" w:element="metricconverter">
        <w:smartTagPr>
          <w:attr w:name="ProductID" w:val="1,70 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1,70 m</w:t>
        </w:r>
      </w:smartTag>
      <w:r w:rsidRPr="005E7A7E">
        <w:rPr>
          <w:rFonts w:ascii="Arial" w:eastAsia="Times New Roman" w:hAnsi="Arial" w:cs="Arial"/>
          <w:sz w:val="20"/>
          <w:szCs w:val="20"/>
          <w:lang w:eastAsia="pt-BR"/>
        </w:rPr>
        <w:t>, o mais indicado para o comerciante é comprar um espelho que tenha uma altura, em m, igual a: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0,90.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0,80.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1,70.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0,75.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0,60.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9</w:t>
      </w:r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(UDESC) 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Um estudante pretende observar inteiramente uma árvore de </w:t>
      </w:r>
      <w:smartTag w:uri="urn:schemas-microsoft-com:office:smarttags" w:element="metricconverter">
        <w:smartTagPr>
          <w:attr w:name="ProductID" w:val="10,80 m"/>
        </w:smartTagPr>
        <w:r w:rsidRPr="005E7A7E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t>10,80 m</w:t>
        </w:r>
      </w:smartTag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altura, usando um espelho plano de </w:t>
      </w:r>
      <w:smartTag w:uri="urn:schemas-microsoft-com:office:smarttags" w:element="metricconverter">
        <w:smartTagPr>
          <w:attr w:name="ProductID" w:val="80,0 cm"/>
        </w:smartTagPr>
        <w:r w:rsidRPr="005E7A7E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t>80,0 cm</w:t>
        </w:r>
      </w:smartTag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O estudante consegue seu objetivo quando o espelho está colocado a </w:t>
      </w:r>
      <w:smartTag w:uri="urn:schemas-microsoft-com:office:smarttags" w:element="metricconverter">
        <w:smartTagPr>
          <w:attr w:name="ProductID" w:val="5,0 m"/>
        </w:smartTagPr>
        <w:r w:rsidRPr="005E7A7E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t>5,0 m</w:t>
        </w:r>
      </w:smartTag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distância da árvore.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distância mínima entre o espelho e o estudante é: 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smartTag w:uri="urn:schemas-microsoft-com:office:smarttags" w:element="metricconverter">
        <w:smartTagPr>
          <w:attr w:name="ProductID" w:val="0,40 m"/>
        </w:smartTagPr>
        <w:r w:rsidRPr="005E7A7E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t>0,40 m</w:t>
        </w:r>
      </w:smartTag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</w:t>
      </w:r>
      <w:proofErr w:type="gramEnd"/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smartTag w:uri="urn:schemas-microsoft-com:office:smarttags" w:element="metricconverter">
        <w:smartTagPr>
          <w:attr w:name="ProductID" w:val="0,50 m"/>
        </w:smartTagPr>
        <w:r w:rsidRPr="005E7A7E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t>0,50 m</w:t>
        </w:r>
      </w:smartTag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</w:t>
      </w:r>
      <w:proofErr w:type="gramEnd"/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smartTag w:uri="urn:schemas-microsoft-com:office:smarttags" w:element="metricconverter">
        <w:smartTagPr>
          <w:attr w:name="ProductID" w:val="0,20 m"/>
        </w:smartTagPr>
        <w:r w:rsidRPr="005E7A7E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t>0,20 m</w:t>
        </w:r>
      </w:smartTag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d)</w:t>
      </w:r>
      <w:proofErr w:type="gramEnd"/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smartTag w:uri="urn:schemas-microsoft-com:office:smarttags" w:element="metricconverter">
        <w:smartTagPr>
          <w:attr w:name="ProductID" w:val="0,60 m"/>
        </w:smartTagPr>
        <w:r w:rsidRPr="005E7A7E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t>0,60 m</w:t>
        </w:r>
      </w:smartTag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smartTag w:uri="urn:schemas-microsoft-com:office:smarttags" w:element="metricconverter">
        <w:smartTagPr>
          <w:attr w:name="ProductID" w:val="0,80 m"/>
        </w:smartTagPr>
        <w:r w:rsidRPr="005E7A7E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t>0,80 m</w:t>
        </w:r>
      </w:smartTag>
      <w:r w:rsidRPr="005E7A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10</w:t>
      </w:r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(UEM PR) 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Um homem, de </w:t>
      </w:r>
      <w:smartTag w:uri="urn:schemas-microsoft-com:office:smarttags" w:element="metricconverter">
        <w:smartTagPr>
          <w:attr w:name="ProductID" w:val="1,80 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1,80 m</w:t>
        </w:r>
      </w:smartTag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de altura, está parado sobre uma superfície plana a </w:t>
      </w:r>
      <w:smartTag w:uri="urn:schemas-microsoft-com:office:smarttags" w:element="metricconverter">
        <w:smartTagPr>
          <w:attr w:name="ProductID" w:val="2,0 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2,0 m</w:t>
        </w:r>
      </w:smartTag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de um espelho plano que está à sua frente. Ele observa no espelho toda a extensão de seu próprio corpo, dos pés à cabeça, e um poste, de </w:t>
      </w:r>
      <w:smartTag w:uri="urn:schemas-microsoft-com:office:smarttags" w:element="metricconverter">
        <w:smartTagPr>
          <w:attr w:name="ProductID" w:val="2 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2 m</w:t>
        </w:r>
      </w:smartTag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de altura, disposto </w:t>
      </w:r>
      <w:smartTag w:uri="urn:schemas-microsoft-com:office:smarttags" w:element="metricconverter">
        <w:smartTagPr>
          <w:attr w:name="ProductID" w:val="3 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3 m</w:t>
        </w:r>
      </w:smartTag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 atrás de si. Com base nessas informações, assinale o que for </w:t>
      </w:r>
      <w:r w:rsidRPr="005E7A7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correto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01.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A imagem observada pelo homem no espelho plano é direita, virtual, igual e </w:t>
      </w:r>
      <w:proofErr w:type="spell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enantiomorfa</w:t>
      </w:r>
      <w:proofErr w:type="spell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02.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O espelho possui uma altura mínima de </w:t>
      </w:r>
      <w:smartTag w:uri="urn:schemas-microsoft-com:office:smarttags" w:element="metricconverter">
        <w:smartTagPr>
          <w:attr w:name="ProductID" w:val="90 c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90 cm</w:t>
        </w:r>
      </w:smartTag>
      <w:r w:rsidRPr="005E7A7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04.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Se o homem der um passo para frente, diminuindo sua distância em relação ao espelho em </w:t>
      </w:r>
      <w:smartTag w:uri="urn:schemas-microsoft-com:office:smarttags" w:element="metricconverter">
        <w:smartTagPr>
          <w:attr w:name="ProductID" w:val="40 c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40 cm</w:t>
        </w:r>
      </w:smartTag>
      <w:r w:rsidRPr="005E7A7E">
        <w:rPr>
          <w:rFonts w:ascii="Arial" w:eastAsia="Times New Roman" w:hAnsi="Arial" w:cs="Arial"/>
          <w:sz w:val="20"/>
          <w:szCs w:val="20"/>
          <w:lang w:eastAsia="pt-BR"/>
        </w:rPr>
        <w:t>, ele não observará mais sua imagem, dos pés à cabeça, no espelho plano.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08.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À distância do poste até a imagem do homem, formada no espelho plano, é de </w:t>
      </w:r>
      <w:smartTag w:uri="urn:schemas-microsoft-com:office:smarttags" w:element="metricconverter">
        <w:smartTagPr>
          <w:attr w:name="ProductID" w:val="5,0 m"/>
        </w:smartTagPr>
        <w:r w:rsidRPr="005E7A7E">
          <w:rPr>
            <w:rFonts w:ascii="Arial" w:eastAsia="Times New Roman" w:hAnsi="Arial" w:cs="Arial"/>
            <w:sz w:val="20"/>
            <w:szCs w:val="20"/>
            <w:lang w:eastAsia="pt-BR"/>
          </w:rPr>
          <w:t>5,0 m</w:t>
        </w:r>
      </w:smartTag>
      <w:r w:rsidRPr="005E7A7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16.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A distância do homem à sua imagem, formada no espelho plano, é o dobro da distância do homem até o espelho.</w:t>
      </w: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11</w:t>
      </w:r>
      <w:r w:rsidRPr="005E7A7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(UDESC) 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João e Maria estão a 3m de distância de um espelho plano. João está 8m à esquerda de Maria.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Analise as proposições em relação à informação acima.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I.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A distância de João até a imagem de Maria, refletida pelo espelho, é de 10m.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II.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A distância de João e Maria até suas próprias imagens é 6m.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>III.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A distância de João até a imagem de Maria, refletida pelo espelho, é de 11m.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A7E">
        <w:rPr>
          <w:rFonts w:ascii="Arial" w:eastAsia="Times New Roman" w:hAnsi="Arial" w:cs="Arial"/>
          <w:sz w:val="20"/>
          <w:szCs w:val="20"/>
          <w:lang w:eastAsia="pt-BR"/>
        </w:rPr>
        <w:t xml:space="preserve">Assinale a alternativa </w:t>
      </w:r>
      <w:r w:rsidRPr="005E7A7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correta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Somente as afirmativas II e III são verdadeiras.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Somente as afirmativas I e II são verdadeiras.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Somente a afirmativa I é verdadeira.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Somente a afirmativa II é verdadeira.</w:t>
      </w:r>
    </w:p>
    <w:p w:rsidR="005E7A7E" w:rsidRPr="005E7A7E" w:rsidRDefault="005E7A7E" w:rsidP="005E7A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A7E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  <w:t>Somente a afirmativa III é verdadeira.</w:t>
      </w:r>
    </w:p>
    <w:p w:rsidR="005D4EFE" w:rsidRDefault="005D4EFE" w:rsidP="00FD1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5F2CFC" w:rsidRDefault="005F2CFC" w:rsidP="00FD1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>)20cm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22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ab/>
        <w:t>3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)D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>)A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>5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A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6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>B</w:t>
      </w:r>
      <w:r w:rsidRPr="005E7A7E">
        <w:rPr>
          <w:rFonts w:ascii="Arial" w:eastAsia="Times New Roman" w:hAnsi="Arial" w:cs="Arial"/>
          <w:bCs/>
          <w:sz w:val="20"/>
          <w:szCs w:val="20"/>
          <w:lang w:eastAsia="pt-BR"/>
        </w:rPr>
        <w:tab/>
      </w:r>
    </w:p>
    <w:p w:rsidR="005E7A7E" w:rsidRDefault="005E7A7E" w:rsidP="005E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proofErr w:type="gramEnd"/>
      <w:r w:rsidRPr="005E7A7E">
        <w:rPr>
          <w:rFonts w:ascii="Arial" w:eastAsia="Times New Roman" w:hAnsi="Arial" w:cs="Arial"/>
          <w:sz w:val="20"/>
          <w:szCs w:val="20"/>
          <w:lang w:eastAsia="pt-BR"/>
        </w:rPr>
        <w:t>)A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>8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)A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)A</w:t>
      </w:r>
    </w:p>
    <w:p w:rsidR="005F2CFC" w:rsidRPr="00BF19CD" w:rsidRDefault="005E7A7E" w:rsidP="005E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10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>)19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>11</w:t>
      </w:r>
      <w:bookmarkStart w:id="0" w:name="_GoBack"/>
      <w:bookmarkEnd w:id="0"/>
      <w:r w:rsidRPr="005E7A7E">
        <w:rPr>
          <w:rFonts w:ascii="Arial" w:eastAsia="Times New Roman" w:hAnsi="Arial" w:cs="Arial"/>
          <w:sz w:val="20"/>
          <w:szCs w:val="20"/>
          <w:lang w:eastAsia="pt-BR"/>
        </w:rPr>
        <w:t>)B</w:t>
      </w:r>
      <w:r w:rsidRPr="005E7A7E">
        <w:rPr>
          <w:rFonts w:ascii="Arial" w:eastAsia="Times New Roman" w:hAnsi="Arial" w:cs="Arial"/>
          <w:sz w:val="20"/>
          <w:szCs w:val="20"/>
          <w:lang w:eastAsia="pt-BR"/>
        </w:rPr>
        <w:tab/>
      </w:r>
    </w:p>
    <w:sectPr w:rsidR="005F2CFC" w:rsidRPr="00BF19CD" w:rsidSect="001F7B3C">
      <w:type w:val="continuous"/>
      <w:pgSz w:w="11906" w:h="16838"/>
      <w:pgMar w:top="993" w:right="849" w:bottom="851" w:left="993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6"/>
    <w:rsid w:val="001A4CFE"/>
    <w:rsid w:val="001F1612"/>
    <w:rsid w:val="001F2BE0"/>
    <w:rsid w:val="001F7B3C"/>
    <w:rsid w:val="00245AD5"/>
    <w:rsid w:val="00250318"/>
    <w:rsid w:val="002620F5"/>
    <w:rsid w:val="002C2C06"/>
    <w:rsid w:val="00325482"/>
    <w:rsid w:val="003925E6"/>
    <w:rsid w:val="005B0EE5"/>
    <w:rsid w:val="005D4EFE"/>
    <w:rsid w:val="005E7A7E"/>
    <w:rsid w:val="005F2CFC"/>
    <w:rsid w:val="00651960"/>
    <w:rsid w:val="0070168C"/>
    <w:rsid w:val="00714938"/>
    <w:rsid w:val="007171D8"/>
    <w:rsid w:val="007F33BF"/>
    <w:rsid w:val="00804193"/>
    <w:rsid w:val="00836AE4"/>
    <w:rsid w:val="008656A1"/>
    <w:rsid w:val="00867B35"/>
    <w:rsid w:val="008862B1"/>
    <w:rsid w:val="008E2396"/>
    <w:rsid w:val="00A50C37"/>
    <w:rsid w:val="00BB4E79"/>
    <w:rsid w:val="00BF19CD"/>
    <w:rsid w:val="00C4727A"/>
    <w:rsid w:val="00C77842"/>
    <w:rsid w:val="00D47423"/>
    <w:rsid w:val="00FD1A7F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5.png"/><Relationship Id="rId42" Type="http://schemas.openxmlformats.org/officeDocument/2006/relationships/image" Target="media/image31.wmf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17.wmf"/><Relationship Id="rId33" Type="http://schemas.openxmlformats.org/officeDocument/2006/relationships/image" Target="media/image24.png"/><Relationship Id="rId38" Type="http://schemas.openxmlformats.org/officeDocument/2006/relationships/oleObject" Target="embeddings/oleObject6.bin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oleObject" Target="embeddings/oleObject2.bin"/><Relationship Id="rId29" Type="http://schemas.openxmlformats.org/officeDocument/2006/relationships/image" Target="media/image20.png"/><Relationship Id="rId41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4.bin"/><Relationship Id="rId32" Type="http://schemas.openxmlformats.org/officeDocument/2006/relationships/image" Target="media/image23.png"/><Relationship Id="rId37" Type="http://schemas.openxmlformats.org/officeDocument/2006/relationships/image" Target="media/image28.wmf"/><Relationship Id="rId40" Type="http://schemas.openxmlformats.org/officeDocument/2006/relationships/image" Target="media/image30.wmf"/><Relationship Id="rId45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6.wmf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6.png"/><Relationship Id="rId19" Type="http://schemas.openxmlformats.org/officeDocument/2006/relationships/image" Target="media/image14.wmf"/><Relationship Id="rId31" Type="http://schemas.openxmlformats.org/officeDocument/2006/relationships/image" Target="media/image22.png"/><Relationship Id="rId44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3.bin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2745</Words>
  <Characters>14829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2020-03-23T13:58:00Z</dcterms:created>
  <dcterms:modified xsi:type="dcterms:W3CDTF">2020-03-23T14:21:00Z</dcterms:modified>
</cp:coreProperties>
</file>