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82" w:rsidRDefault="003E5714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3E5714">
        <w:rPr>
          <w:b/>
          <w:sz w:val="24"/>
          <w:szCs w:val="24"/>
        </w:rPr>
        <w:t>REDAÇÃO</w:t>
      </w:r>
    </w:p>
    <w:p w:rsidR="003E5714" w:rsidRPr="003E5714" w:rsidRDefault="003E57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Professora: </w:t>
      </w:r>
      <w:proofErr w:type="spellStart"/>
      <w:r>
        <w:rPr>
          <w:b/>
          <w:sz w:val="24"/>
          <w:szCs w:val="24"/>
        </w:rPr>
        <w:t>Linéia</w:t>
      </w:r>
      <w:proofErr w:type="spellEnd"/>
      <w:r>
        <w:rPr>
          <w:b/>
          <w:sz w:val="24"/>
          <w:szCs w:val="24"/>
        </w:rPr>
        <w:t xml:space="preserve">                                                          Turma: 3ª série E.M.</w:t>
      </w:r>
      <w:bookmarkStart w:id="0" w:name="_GoBack"/>
      <w:bookmarkEnd w:id="0"/>
    </w:p>
    <w:p w:rsidR="00E12B9C" w:rsidRPr="00E12B9C" w:rsidRDefault="00E12B9C" w:rsidP="00E12B9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A2929"/>
        </w:rPr>
      </w:pPr>
      <w:r w:rsidRPr="00E12B9C">
        <w:rPr>
          <w:rFonts w:ascii="Arial" w:hAnsi="Arial" w:cs="Arial"/>
          <w:color w:val="2A2929"/>
        </w:rPr>
        <w:t>Ameaças e atos de violência contra professores são comuns em escolas do Brasil. Segundo a Unesco, 50% do corpo docente de São Paulo e 51% do de Porto Alegre já relataram terem sofrido algum tipo de agressão. Muitos alunos são vítimas de violência e ficam calados, por temerem retaliação. Em algumas escolas, há professores que, devido ao medo que sentem dos alunos, hesitam em confrontá-los. Afinal, o professor não tem a autoridade de um policial e não dispõe de meios para garantir sua integridade física.</w:t>
      </w:r>
    </w:p>
    <w:p w:rsidR="00E12B9C" w:rsidRPr="00E12B9C" w:rsidRDefault="00E12B9C" w:rsidP="00E12B9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A2929"/>
        </w:rPr>
      </w:pPr>
      <w:r w:rsidRPr="00E12B9C">
        <w:rPr>
          <w:rFonts w:ascii="Arial" w:hAnsi="Arial" w:cs="Arial"/>
          <w:color w:val="2A2929"/>
        </w:rPr>
        <w:t>A escola deveria ser um lugar seguro, tanto para a criança como para o adolescente. Contudo, em muitos casos não é. De acordo com a pesquisa da Unesco, 53% dos colégios particulares não tomam os cuidados necessários para evitar a ocorrência de incidentes violentos e proteger alunos e professores. Na rede pública, esse número sobe para 65%. Segundo pesquisadores da Unesco, a violência nas escolas se manifesta por meio de agressões, roubos e assaltos, estupros, depredações, porte de armas e discriminação racial. Ainda segundo a mesma investigação, 70% dos alunos que possuem armas já as levaram para a escola.</w:t>
      </w:r>
    </w:p>
    <w:p w:rsidR="00E12B9C" w:rsidRPr="00E12B9C" w:rsidRDefault="00E12B9C" w:rsidP="00E12B9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A2929"/>
        </w:rPr>
      </w:pPr>
      <w:r w:rsidRPr="00E12B9C">
        <w:rPr>
          <w:rFonts w:ascii="Arial" w:hAnsi="Arial" w:cs="Arial"/>
          <w:color w:val="2A2929"/>
        </w:rPr>
        <w:t>O estudo da Unesco concluiu que um aluno não está mais seguro na sala de aula do que na rua. É surpreendente que esse problema não se limite apenas a colégios públicos, pois a violência se estende até mesmo a escolas particulares. Professores e alunos convivem com as ameaças decorrentes de atividades criminosas: tráfico de drogas, posse de armas e atuação de gangues. Hoje é muito fácil obter armas e drogas. Numerosos alunos são traficantes e frequentam a escola com um único intuito: vender drogas. Quarenta por cento dos professores atribuem o problema da violência nas escolas ao envolvimento de alunos com o tráfico. (Educa Brasil)</w:t>
      </w:r>
    </w:p>
    <w:p w:rsidR="00E12B9C" w:rsidRPr="00E12B9C" w:rsidRDefault="00E12B9C" w:rsidP="00E12B9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A2929"/>
        </w:rPr>
      </w:pPr>
    </w:p>
    <w:p w:rsidR="00E12B9C" w:rsidRPr="00E12B9C" w:rsidRDefault="00E12B9C" w:rsidP="00E12B9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A2929"/>
        </w:rPr>
      </w:pPr>
      <w:r w:rsidRPr="00E12B9C">
        <w:rPr>
          <w:rFonts w:ascii="Arial" w:hAnsi="Arial" w:cs="Arial"/>
          <w:color w:val="2A2929"/>
        </w:rPr>
        <w:t>Quando a violência é ignorada por autoridades, dentro e fora da escola, torna-se banalizada e, de certa forma, até legitimada. Os estudantes, que deveriam estar aprendendo a ler e escrever com competência, a elaborar cálculos matemáticos avançados e gradativamente adquirindo noções sobre o que forma bons cidadãos, percebem que pouco se faz para combater o crime e proteger esses últimos.</w:t>
      </w:r>
    </w:p>
    <w:p w:rsidR="00E12B9C" w:rsidRPr="00E12B9C" w:rsidRDefault="00E12B9C" w:rsidP="00E12B9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A2929"/>
        </w:rPr>
      </w:pPr>
      <w:r w:rsidRPr="00E12B9C">
        <w:rPr>
          <w:rFonts w:ascii="Arial" w:hAnsi="Arial" w:cs="Arial"/>
          <w:color w:val="2A2929"/>
        </w:rPr>
        <w:t>Além das consequências psicológicas, emocionais e físicas da violência, há outro fator importante — o monetário. As escolas perdem milhões de reais devido a assaltos, roubos e atos de vandalismo.</w:t>
      </w:r>
    </w:p>
    <w:p w:rsidR="00E12B9C" w:rsidRPr="00E12B9C" w:rsidRDefault="00E12B9C" w:rsidP="00E12B9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A2929"/>
        </w:rPr>
      </w:pPr>
      <w:r w:rsidRPr="00E12B9C">
        <w:rPr>
          <w:rFonts w:ascii="Arial" w:hAnsi="Arial" w:cs="Arial"/>
          <w:color w:val="2A2929"/>
        </w:rPr>
        <w:t>A solução mais simples para o problema da violência nas escolas é expulsar os alunos que a praticam. Contudo, muitos diretores afirmam ser preferível que um aluno violento e indisciplinado fique na escola, e não na rua, onde pode vir a cometer atos criminosos. Por outro lado, permitir que alunos violentos frequentem as instituições de ensino é extremamente prejudicial não só para seus colegas, como também para professores.</w:t>
      </w:r>
    </w:p>
    <w:p w:rsidR="00E12B9C" w:rsidRPr="00E12B9C" w:rsidRDefault="00E12B9C" w:rsidP="00E12B9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2A2929"/>
        </w:rPr>
      </w:pPr>
      <w:r w:rsidRPr="00E12B9C">
        <w:rPr>
          <w:rFonts w:ascii="Arial" w:hAnsi="Arial" w:cs="Arial"/>
          <w:color w:val="2A2929"/>
        </w:rPr>
        <w:t xml:space="preserve">O governo admite a existência de um grave problema de violência nas escolas brasileiras, mas pouco faz para preveni-lo. A luta contra esse terrível fenômeno não faz parte de suas políticas educacionais, mas representa uma preocupação constante para estudantes, pais e professores.A </w:t>
      </w:r>
      <w:r w:rsidRPr="00E12B9C">
        <w:rPr>
          <w:rFonts w:ascii="Arial" w:hAnsi="Arial" w:cs="Arial"/>
          <w:color w:val="2A2929"/>
        </w:rPr>
        <w:lastRenderedPageBreak/>
        <w:t>violência nas escolas precisa ser combatida com eficácia. Muitos alunos e professores temem frequentá-las. Isso, evidentemente, prejudica a educação no Brasil.</w:t>
      </w:r>
      <w:r>
        <w:rPr>
          <w:rFonts w:ascii="Arial" w:hAnsi="Arial" w:cs="Arial"/>
          <w:color w:val="2A2929"/>
        </w:rPr>
        <w:t xml:space="preserve"> (Ministro da Educação/2016)</w:t>
      </w:r>
    </w:p>
    <w:p w:rsidR="00E12B9C" w:rsidRPr="00E12B9C" w:rsidRDefault="00E12B9C" w:rsidP="00E12B9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12B9C" w:rsidRPr="00E12B9C" w:rsidRDefault="00E12B9C" w:rsidP="00E12B9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2B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 escolas, as relações do dia a dia deveriam traduzir respeito ao próximo, através de atitudes que levassem à amizade, harmonia e integração das pessoas, visando atingir os objetivos propostos no projeto político pedagógico da instituição.</w:t>
      </w:r>
    </w:p>
    <w:p w:rsidR="00E12B9C" w:rsidRPr="00E12B9C" w:rsidRDefault="00E12B9C" w:rsidP="00E12B9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2B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Muito se diz sobre o combate à violência, porém, levando ao pé da letra, combater significa guerrear, bombardear, batalhar, o que não traz um conceito correto para se revogar a mesma. As próprias instituições públicas se utilizam desse conceito errôneo, princípio que deve ser o motivador para a falta de engajamento dessas ações. Jussara de Barros – Pedagoga)</w:t>
      </w:r>
    </w:p>
    <w:p w:rsidR="00E12B9C" w:rsidRPr="00E12B9C" w:rsidRDefault="00E12B9C" w:rsidP="00E12B9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A2929"/>
        </w:rPr>
      </w:pPr>
    </w:p>
    <w:p w:rsidR="00774109" w:rsidRDefault="00E12B9C" w:rsidP="00F31330">
      <w:pPr>
        <w:pStyle w:val="NormalWeb"/>
        <w:shd w:val="clear" w:color="auto" w:fill="FFFFFF"/>
        <w:spacing w:before="0" w:beforeAutospacing="0" w:after="105" w:afterAutospacing="0" w:line="315" w:lineRule="atLeast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88075" cy="4072255"/>
            <wp:effectExtent l="0" t="0" r="3175" b="4445"/>
            <wp:docPr id="2" name="Imagem 2" descr="Resultado de imagem para imagens de crianÃ§as violentas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imagens de crianÃ§as violentas na esc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9C" w:rsidRDefault="00E12B9C" w:rsidP="00F31330">
      <w:pPr>
        <w:pStyle w:val="NormalWeb"/>
        <w:shd w:val="clear" w:color="auto" w:fill="FFFFFF"/>
        <w:spacing w:before="0" w:beforeAutospacing="0" w:after="105" w:afterAutospacing="0" w:line="315" w:lineRule="atLeast"/>
        <w:jc w:val="both"/>
        <w:rPr>
          <w:rFonts w:ascii="Arial" w:hAnsi="Arial" w:cs="Arial"/>
        </w:rPr>
      </w:pPr>
    </w:p>
    <w:p w:rsidR="00E12B9C" w:rsidRDefault="00E12B9C" w:rsidP="00E12B9C">
      <w:pPr>
        <w:pStyle w:val="NormalWeb"/>
        <w:shd w:val="clear" w:color="auto" w:fill="FEF8E3"/>
        <w:spacing w:before="0" w:beforeAutospacing="0" w:after="0" w:afterAutospacing="0" w:line="390" w:lineRule="atLeast"/>
        <w:jc w:val="both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E essa violência não consiste apenas nos episódios com armas, agressões físicas e casos de abuso que vemos nos noticiários. E também não se confunde com as ocasionais brigas entre alunos e o empurra-empurra na cantina. Existem também casos de violência simbólica que ocorrem o tempo todo: podemos citar o </w:t>
      </w:r>
      <w:proofErr w:type="spellStart"/>
      <w:r w:rsidR="00423B43">
        <w:rPr>
          <w:rFonts w:ascii="Helvetica" w:hAnsi="Helvetica"/>
          <w:color w:val="141412"/>
        </w:rPr>
        <w:fldChar w:fldCharType="begin"/>
      </w:r>
      <w:r>
        <w:rPr>
          <w:rFonts w:ascii="Helvetica" w:hAnsi="Helvetica"/>
          <w:color w:val="141412"/>
        </w:rPr>
        <w:instrText xml:space="preserve"> HYPERLINK "https://escoladainteligencia.com.br/o-que-e-bullying/" </w:instrText>
      </w:r>
      <w:r w:rsidR="00423B43">
        <w:rPr>
          <w:rFonts w:ascii="Helvetica" w:hAnsi="Helvetica"/>
          <w:color w:val="141412"/>
        </w:rPr>
        <w:fldChar w:fldCharType="separate"/>
      </w:r>
      <w:r>
        <w:rPr>
          <w:rStyle w:val="Hyperlink"/>
          <w:rFonts w:ascii="Helvetica" w:hAnsi="Helvetica"/>
          <w:color w:val="BC360A"/>
        </w:rPr>
        <w:t>bullying</w:t>
      </w:r>
      <w:proofErr w:type="spellEnd"/>
      <w:r w:rsidR="00423B43">
        <w:rPr>
          <w:rFonts w:ascii="Helvetica" w:hAnsi="Helvetica"/>
          <w:color w:val="141412"/>
        </w:rPr>
        <w:fldChar w:fldCharType="end"/>
      </w:r>
      <w:r w:rsidR="004B6291">
        <w:rPr>
          <w:rFonts w:ascii="Helvetica" w:hAnsi="Helvetica"/>
          <w:color w:val="141412"/>
        </w:rPr>
        <w:t xml:space="preserve"> </w:t>
      </w:r>
      <w:r>
        <w:rPr>
          <w:rFonts w:ascii="Helvetica" w:hAnsi="Helvetica"/>
          <w:color w:val="141412"/>
        </w:rPr>
        <w:t>como um exemplo disso.</w:t>
      </w:r>
    </w:p>
    <w:p w:rsidR="00E12B9C" w:rsidRDefault="00E12B9C" w:rsidP="00E12B9C">
      <w:pPr>
        <w:pStyle w:val="NormalWeb"/>
        <w:shd w:val="clear" w:color="auto" w:fill="FEF8E3"/>
        <w:spacing w:before="0" w:beforeAutospacing="0" w:after="0" w:afterAutospacing="0" w:line="390" w:lineRule="atLeast"/>
        <w:jc w:val="both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É claro que essa prática já existe há um bom tempo, mas só agora está recebendo um olhar mais atento por parte de profissionais e pesquisadores. Em pesquisa recente do </w:t>
      </w:r>
      <w:hyperlink r:id="rId6" w:history="1">
        <w:r>
          <w:rPr>
            <w:rStyle w:val="Hyperlink"/>
            <w:rFonts w:ascii="Helvetica" w:hAnsi="Helvetica"/>
            <w:color w:val="BC360A"/>
          </w:rPr>
          <w:t>IBGE</w:t>
        </w:r>
      </w:hyperlink>
      <w:r>
        <w:rPr>
          <w:rFonts w:ascii="Helvetica" w:hAnsi="Helvetica"/>
          <w:color w:val="141412"/>
        </w:rPr>
        <w:t>, em 2015, foi mensurado que 7,4% dos alunos sofrem algum tipo de zombaria/</w:t>
      </w:r>
      <w:proofErr w:type="spellStart"/>
      <w:r>
        <w:rPr>
          <w:rFonts w:ascii="Helvetica" w:hAnsi="Helvetica"/>
          <w:color w:val="141412"/>
        </w:rPr>
        <w:t>bullying</w:t>
      </w:r>
      <w:proofErr w:type="spellEnd"/>
      <w:r>
        <w:rPr>
          <w:rFonts w:ascii="Helvetica" w:hAnsi="Helvetica"/>
          <w:color w:val="141412"/>
        </w:rPr>
        <w:t xml:space="preserve"> e se sentem humilhados com isso, enquanto 19,8% já expuseram algum colega a uma situação vexatória.</w:t>
      </w:r>
    </w:p>
    <w:p w:rsidR="00E12B9C" w:rsidRDefault="00E12B9C" w:rsidP="00E12B9C">
      <w:pPr>
        <w:pStyle w:val="NormalWeb"/>
        <w:shd w:val="clear" w:color="auto" w:fill="FEF8E3"/>
        <w:spacing w:before="0" w:beforeAutospacing="0" w:after="0" w:afterAutospacing="0" w:line="390" w:lineRule="atLeast"/>
        <w:jc w:val="both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 xml:space="preserve">Isso sem contar os episódios de racismo, as piadinhas por questões de gênero ou religião, além de pequenas agressões físicas que, vez por outra, acabam passando despercebidas, assim como o isolamento social, a intimidação e até pequenos furtos. Por esse motivo, detectar e combater a </w:t>
      </w:r>
      <w:r>
        <w:rPr>
          <w:rFonts w:ascii="Helvetica" w:hAnsi="Helvetica"/>
          <w:color w:val="141412"/>
        </w:rPr>
        <w:lastRenderedPageBreak/>
        <w:t>violência vem se tornando um grande desafio para profissionais da área da educação.</w:t>
      </w:r>
      <w:r w:rsidR="00061ED4">
        <w:rPr>
          <w:rFonts w:ascii="Helvetica" w:hAnsi="Helvetica"/>
          <w:color w:val="141412"/>
        </w:rPr>
        <w:t xml:space="preserve"> (Blog – Artigos e Reportagens)</w:t>
      </w:r>
    </w:p>
    <w:p w:rsidR="00061ED4" w:rsidRDefault="00061ED4" w:rsidP="00E12B9C">
      <w:pPr>
        <w:pStyle w:val="NormalWeb"/>
        <w:shd w:val="clear" w:color="auto" w:fill="FEF8E3"/>
        <w:spacing w:before="0" w:beforeAutospacing="0" w:after="0" w:afterAutospacing="0" w:line="390" w:lineRule="atLeast"/>
        <w:jc w:val="both"/>
        <w:rPr>
          <w:rFonts w:ascii="Helvetica" w:hAnsi="Helvetica"/>
          <w:color w:val="141412"/>
        </w:rPr>
      </w:pPr>
    </w:p>
    <w:p w:rsidR="00061ED4" w:rsidRDefault="00061ED4" w:rsidP="00E12B9C">
      <w:pPr>
        <w:pStyle w:val="NormalWeb"/>
        <w:shd w:val="clear" w:color="auto" w:fill="FEF8E3"/>
        <w:spacing w:before="0" w:beforeAutospacing="0" w:after="0" w:afterAutospacing="0" w:line="390" w:lineRule="atLeast"/>
        <w:jc w:val="both"/>
        <w:rPr>
          <w:rFonts w:ascii="Helvetica" w:hAnsi="Helvetica"/>
          <w:color w:val="141412"/>
        </w:rPr>
      </w:pPr>
    </w:p>
    <w:p w:rsidR="00E12B9C" w:rsidRDefault="003E5714" w:rsidP="00F31330">
      <w:pPr>
        <w:pStyle w:val="NormalWeb"/>
        <w:shd w:val="clear" w:color="auto" w:fill="FFFFFF"/>
        <w:spacing w:before="0" w:beforeAutospacing="0" w:after="105" w:afterAutospacing="0" w:line="315" w:lineRule="atLeast"/>
        <w:jc w:val="both"/>
        <w:rPr>
          <w:rFonts w:ascii="Arial" w:hAnsi="Arial" w:cs="Arial"/>
        </w:rPr>
      </w:pPr>
      <w:r>
        <w:rPr>
          <w:noProof/>
        </w:rPr>
      </w:r>
      <w:r>
        <w:rPr>
          <w:noProof/>
        </w:rPr>
        <w:pict>
          <v:rect id="AutoShape 19" o:spid="_x0000_s1027" alt="Jovens agressores: existem antecedentes aos comportamentos violentos! 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20" o:spid="_x0000_s1026" alt="Resultado de imagem para imagens de crianÃ§as violentas na escol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061ED4">
        <w:rPr>
          <w:noProof/>
        </w:rPr>
        <w:drawing>
          <wp:inline distT="0" distB="0" distL="0" distR="0">
            <wp:extent cx="6840220" cy="5149363"/>
            <wp:effectExtent l="0" t="0" r="0" b="0"/>
            <wp:docPr id="4" name="Imagem 4" descr="Resultado de imagem para imagens de crianÃ§as violentas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imagens de crianÃ§as violentas na esc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9C" w:rsidRPr="00E12B9C" w:rsidRDefault="00E12B9C" w:rsidP="00F31330">
      <w:pPr>
        <w:pStyle w:val="NormalWeb"/>
        <w:shd w:val="clear" w:color="auto" w:fill="FFFFFF"/>
        <w:spacing w:before="0" w:beforeAutospacing="0" w:after="105" w:afterAutospacing="0" w:line="315" w:lineRule="atLeast"/>
        <w:jc w:val="both"/>
        <w:rPr>
          <w:rFonts w:ascii="Arial" w:hAnsi="Arial" w:cs="Arial"/>
        </w:rPr>
      </w:pPr>
    </w:p>
    <w:p w:rsidR="00774109" w:rsidRPr="00E12B9C" w:rsidRDefault="00774109" w:rsidP="00F31330">
      <w:pPr>
        <w:pStyle w:val="NormalWeb"/>
        <w:shd w:val="clear" w:color="auto" w:fill="FFFFFF"/>
        <w:spacing w:before="0" w:beforeAutospacing="0" w:after="105" w:afterAutospacing="0" w:line="315" w:lineRule="atLeast"/>
        <w:jc w:val="both"/>
        <w:rPr>
          <w:rStyle w:val="Forte"/>
          <w:rFonts w:ascii="Arial" w:hAnsi="Arial" w:cs="Arial"/>
          <w:i/>
          <w:iCs/>
          <w:shd w:val="clear" w:color="auto" w:fill="FFFFFF"/>
        </w:rPr>
      </w:pPr>
      <w:r w:rsidRPr="00E12B9C">
        <w:rPr>
          <w:rFonts w:ascii="Arial" w:hAnsi="Arial" w:cs="Arial"/>
        </w:rPr>
        <w:t xml:space="preserve">Com base nas informações acima, faça um </w:t>
      </w:r>
      <w:r w:rsidR="00CF0875" w:rsidRPr="00E12B9C">
        <w:rPr>
          <w:rFonts w:ascii="Arial" w:hAnsi="Arial" w:cs="Arial"/>
        </w:rPr>
        <w:t>artigo</w:t>
      </w:r>
      <w:r w:rsidRPr="00E12B9C">
        <w:rPr>
          <w:rFonts w:ascii="Arial" w:hAnsi="Arial" w:cs="Arial"/>
        </w:rPr>
        <w:t xml:space="preserve">, em prosa, que demonstre a sua opinião a respeito </w:t>
      </w:r>
      <w:r w:rsidR="00E12B9C">
        <w:rPr>
          <w:rFonts w:ascii="Arial" w:hAnsi="Arial" w:cs="Arial"/>
        </w:rPr>
        <w:t>da violência dentro das escolas</w:t>
      </w:r>
      <w:r w:rsidRPr="00E12B9C">
        <w:rPr>
          <w:rFonts w:ascii="Arial" w:hAnsi="Arial" w:cs="Arial"/>
        </w:rPr>
        <w:t xml:space="preserve"> no Brasil, re</w:t>
      </w:r>
      <w:r w:rsidR="00CF0875" w:rsidRPr="00E12B9C">
        <w:rPr>
          <w:rFonts w:ascii="Arial" w:hAnsi="Arial" w:cs="Arial"/>
        </w:rPr>
        <w:t>fletindo sobre</w:t>
      </w:r>
      <w:r w:rsidRPr="00E12B9C">
        <w:rPr>
          <w:rFonts w:ascii="Arial" w:hAnsi="Arial" w:cs="Arial"/>
        </w:rPr>
        <w:t xml:space="preserve"> a seguinte questão: </w:t>
      </w:r>
      <w:r w:rsidRPr="00E12B9C">
        <w:rPr>
          <w:rStyle w:val="Forte"/>
          <w:rFonts w:ascii="Arial" w:hAnsi="Arial" w:cs="Arial"/>
          <w:i/>
          <w:iCs/>
          <w:shd w:val="clear" w:color="auto" w:fill="FFFFFF"/>
        </w:rPr>
        <w:t>“</w:t>
      </w:r>
      <w:r w:rsidR="00E12B9C">
        <w:rPr>
          <w:rStyle w:val="Forte"/>
          <w:rFonts w:ascii="Arial" w:hAnsi="Arial" w:cs="Arial"/>
          <w:i/>
          <w:iCs/>
          <w:shd w:val="clear" w:color="auto" w:fill="FFFFFF"/>
        </w:rPr>
        <w:t>Como tornar a escola um lugar seguro aos alunos e aos professores</w:t>
      </w:r>
      <w:r w:rsidRPr="00E12B9C">
        <w:rPr>
          <w:rStyle w:val="Forte"/>
          <w:rFonts w:ascii="Arial" w:hAnsi="Arial" w:cs="Arial"/>
          <w:i/>
          <w:iCs/>
          <w:shd w:val="clear" w:color="auto" w:fill="FFFFFF"/>
        </w:rPr>
        <w:t>?"</w:t>
      </w:r>
    </w:p>
    <w:p w:rsidR="00774109" w:rsidRPr="00E12B9C" w:rsidRDefault="00774109" w:rsidP="00F31330">
      <w:pPr>
        <w:pStyle w:val="NormalWeb"/>
        <w:shd w:val="clear" w:color="auto" w:fill="FFFFFF"/>
        <w:spacing w:before="0" w:beforeAutospacing="0" w:after="105" w:afterAutospacing="0" w:line="315" w:lineRule="atLeast"/>
        <w:jc w:val="both"/>
        <w:rPr>
          <w:rStyle w:val="Forte"/>
          <w:rFonts w:ascii="Arial" w:hAnsi="Arial" w:cs="Arial"/>
          <w:i/>
          <w:iCs/>
          <w:shd w:val="clear" w:color="auto" w:fill="FFFFFF"/>
        </w:rPr>
      </w:pPr>
    </w:p>
    <w:p w:rsidR="00774109" w:rsidRPr="00E12B9C" w:rsidRDefault="00774109" w:rsidP="00774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 w:line="315" w:lineRule="atLeast"/>
        <w:jc w:val="both"/>
        <w:rPr>
          <w:rStyle w:val="Forte"/>
          <w:rFonts w:ascii="Arial" w:hAnsi="Arial" w:cs="Arial"/>
          <w:b w:val="0"/>
          <w:bCs w:val="0"/>
        </w:rPr>
      </w:pPr>
      <w:r w:rsidRPr="00E12B9C">
        <w:rPr>
          <w:rStyle w:val="Forte"/>
          <w:rFonts w:ascii="Arial" w:hAnsi="Arial" w:cs="Arial"/>
          <w:i/>
          <w:iCs/>
          <w:shd w:val="clear" w:color="auto" w:fill="FFFFFF"/>
        </w:rPr>
        <w:t>Caneta e folha apropriada</w:t>
      </w:r>
      <w:r w:rsidR="00CF0875" w:rsidRPr="00E12B9C">
        <w:rPr>
          <w:rStyle w:val="Forte"/>
          <w:rFonts w:ascii="Arial" w:hAnsi="Arial" w:cs="Arial"/>
          <w:i/>
          <w:iCs/>
          <w:shd w:val="clear" w:color="auto" w:fill="FFFFFF"/>
        </w:rPr>
        <w:t>s</w:t>
      </w:r>
      <w:r w:rsidRPr="00E12B9C">
        <w:rPr>
          <w:rStyle w:val="Forte"/>
          <w:rFonts w:ascii="Arial" w:hAnsi="Arial" w:cs="Arial"/>
          <w:i/>
          <w:iCs/>
          <w:shd w:val="clear" w:color="auto" w:fill="FFFFFF"/>
        </w:rPr>
        <w:t>;</w:t>
      </w:r>
    </w:p>
    <w:p w:rsidR="00774109" w:rsidRPr="00E12B9C" w:rsidRDefault="00774109" w:rsidP="00774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 w:line="315" w:lineRule="atLeast"/>
        <w:jc w:val="both"/>
        <w:rPr>
          <w:rStyle w:val="Forte"/>
          <w:rFonts w:ascii="Arial" w:hAnsi="Arial" w:cs="Arial"/>
          <w:b w:val="0"/>
          <w:bCs w:val="0"/>
        </w:rPr>
      </w:pPr>
      <w:r w:rsidRPr="00E12B9C">
        <w:rPr>
          <w:rStyle w:val="Forte"/>
          <w:rFonts w:ascii="Arial" w:hAnsi="Arial" w:cs="Arial"/>
          <w:i/>
          <w:iCs/>
          <w:shd w:val="clear" w:color="auto" w:fill="FFFFFF"/>
        </w:rPr>
        <w:t xml:space="preserve">Mínimo </w:t>
      </w:r>
      <w:r w:rsidR="00F92183" w:rsidRPr="00E12B9C">
        <w:rPr>
          <w:rStyle w:val="Forte"/>
          <w:rFonts w:ascii="Arial" w:hAnsi="Arial" w:cs="Arial"/>
          <w:i/>
          <w:iCs/>
          <w:shd w:val="clear" w:color="auto" w:fill="FFFFFF"/>
        </w:rPr>
        <w:t>18</w:t>
      </w:r>
      <w:r w:rsidRPr="00E12B9C">
        <w:rPr>
          <w:rStyle w:val="Forte"/>
          <w:rFonts w:ascii="Arial" w:hAnsi="Arial" w:cs="Arial"/>
          <w:i/>
          <w:iCs/>
          <w:shd w:val="clear" w:color="auto" w:fill="FFFFFF"/>
        </w:rPr>
        <w:t xml:space="preserve"> e máximo</w:t>
      </w:r>
      <w:r w:rsidR="00515815" w:rsidRPr="00E12B9C">
        <w:rPr>
          <w:rStyle w:val="Forte"/>
          <w:rFonts w:ascii="Arial" w:hAnsi="Arial" w:cs="Arial"/>
          <w:i/>
          <w:iCs/>
          <w:shd w:val="clear" w:color="auto" w:fill="FFFFFF"/>
        </w:rPr>
        <w:t xml:space="preserve"> e</w:t>
      </w:r>
      <w:r w:rsidR="00F92183" w:rsidRPr="00E12B9C">
        <w:rPr>
          <w:rStyle w:val="Forte"/>
          <w:rFonts w:ascii="Arial" w:hAnsi="Arial" w:cs="Arial"/>
          <w:i/>
          <w:iCs/>
          <w:shd w:val="clear" w:color="auto" w:fill="FFFFFF"/>
        </w:rPr>
        <w:t>25</w:t>
      </w:r>
      <w:r w:rsidRPr="00E12B9C">
        <w:rPr>
          <w:rStyle w:val="Forte"/>
          <w:rFonts w:ascii="Arial" w:hAnsi="Arial" w:cs="Arial"/>
          <w:i/>
          <w:iCs/>
          <w:shd w:val="clear" w:color="auto" w:fill="FFFFFF"/>
        </w:rPr>
        <w:t xml:space="preserve"> linhas;</w:t>
      </w:r>
    </w:p>
    <w:p w:rsidR="00774109" w:rsidRPr="00E12B9C" w:rsidRDefault="00CF0875" w:rsidP="00774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 w:line="315" w:lineRule="atLeast"/>
        <w:jc w:val="both"/>
        <w:rPr>
          <w:rFonts w:ascii="Arial" w:hAnsi="Arial" w:cs="Arial"/>
          <w:b/>
          <w:i/>
        </w:rPr>
      </w:pPr>
      <w:r w:rsidRPr="00E12B9C">
        <w:rPr>
          <w:rFonts w:ascii="Arial" w:hAnsi="Arial" w:cs="Arial"/>
          <w:b/>
          <w:i/>
        </w:rPr>
        <w:t>C</w:t>
      </w:r>
      <w:r w:rsidR="00774109" w:rsidRPr="00E12B9C">
        <w:rPr>
          <w:rFonts w:ascii="Arial" w:hAnsi="Arial" w:cs="Arial"/>
          <w:b/>
          <w:i/>
        </w:rPr>
        <w:t>oloque um título no texto;</w:t>
      </w:r>
    </w:p>
    <w:p w:rsidR="00774109" w:rsidRPr="00E12B9C" w:rsidRDefault="00774109" w:rsidP="00774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 w:line="315" w:lineRule="atLeast"/>
        <w:jc w:val="both"/>
        <w:rPr>
          <w:rFonts w:ascii="Arial" w:hAnsi="Arial" w:cs="Arial"/>
        </w:rPr>
      </w:pPr>
      <w:r w:rsidRPr="00E12B9C">
        <w:rPr>
          <w:rFonts w:ascii="Arial" w:hAnsi="Arial" w:cs="Arial"/>
          <w:b/>
          <w:i/>
        </w:rPr>
        <w:t xml:space="preserve">Escreva em </w:t>
      </w:r>
      <w:r w:rsidR="00CF0875" w:rsidRPr="00E12B9C">
        <w:rPr>
          <w:rFonts w:ascii="Arial" w:hAnsi="Arial" w:cs="Arial"/>
          <w:b/>
          <w:i/>
        </w:rPr>
        <w:t>1</w:t>
      </w:r>
      <w:r w:rsidRPr="00E12B9C">
        <w:rPr>
          <w:rFonts w:ascii="Arial" w:hAnsi="Arial" w:cs="Arial"/>
          <w:b/>
          <w:i/>
        </w:rPr>
        <w:t>ª pessoa</w:t>
      </w:r>
      <w:r w:rsidR="00D55025" w:rsidRPr="00E12B9C">
        <w:rPr>
          <w:rFonts w:ascii="Arial" w:hAnsi="Arial" w:cs="Arial"/>
        </w:rPr>
        <w:t>;</w:t>
      </w:r>
    </w:p>
    <w:p w:rsidR="00D55025" w:rsidRPr="00E12B9C" w:rsidRDefault="00CA0356" w:rsidP="00774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 w:line="315" w:lineRule="atLeast"/>
        <w:jc w:val="both"/>
        <w:rPr>
          <w:rFonts w:ascii="Arial" w:hAnsi="Arial" w:cs="Arial"/>
        </w:rPr>
      </w:pPr>
      <w:r w:rsidRPr="00E12B9C">
        <w:rPr>
          <w:rFonts w:ascii="Arial" w:hAnsi="Arial" w:cs="Arial"/>
          <w:b/>
          <w:i/>
        </w:rPr>
        <w:t>Faça o artigo em no m</w:t>
      </w:r>
      <w:r w:rsidR="00F92183" w:rsidRPr="00E12B9C">
        <w:rPr>
          <w:rFonts w:ascii="Arial" w:hAnsi="Arial" w:cs="Arial"/>
          <w:b/>
          <w:i/>
        </w:rPr>
        <w:t>ínimo</w:t>
      </w:r>
      <w:r w:rsidRPr="00E12B9C">
        <w:rPr>
          <w:rFonts w:ascii="Arial" w:hAnsi="Arial" w:cs="Arial"/>
          <w:b/>
          <w:i/>
        </w:rPr>
        <w:t xml:space="preserve">03 </w:t>
      </w:r>
      <w:r w:rsidR="00D55025" w:rsidRPr="00E12B9C">
        <w:rPr>
          <w:rFonts w:ascii="Arial" w:hAnsi="Arial" w:cs="Arial"/>
          <w:b/>
          <w:i/>
        </w:rPr>
        <w:t>parágrafos</w:t>
      </w:r>
      <w:r w:rsidR="00D55025" w:rsidRPr="00E12B9C">
        <w:rPr>
          <w:rFonts w:ascii="Arial" w:hAnsi="Arial" w:cs="Arial"/>
        </w:rPr>
        <w:t>.</w:t>
      </w:r>
    </w:p>
    <w:sectPr w:rsidR="00D55025" w:rsidRPr="00E12B9C" w:rsidSect="00583166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29C0"/>
    <w:multiLevelType w:val="hybridMultilevel"/>
    <w:tmpl w:val="C6FA0862"/>
    <w:lvl w:ilvl="0" w:tplc="48AEA6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1330"/>
    <w:rsid w:val="00061ED4"/>
    <w:rsid w:val="003E5714"/>
    <w:rsid w:val="00423B43"/>
    <w:rsid w:val="004B6291"/>
    <w:rsid w:val="00515815"/>
    <w:rsid w:val="00583166"/>
    <w:rsid w:val="00774109"/>
    <w:rsid w:val="007C0382"/>
    <w:rsid w:val="00BA6A22"/>
    <w:rsid w:val="00CA0356"/>
    <w:rsid w:val="00CA69DD"/>
    <w:rsid w:val="00CF0875"/>
    <w:rsid w:val="00D55025"/>
    <w:rsid w:val="00E12B9C"/>
    <w:rsid w:val="00F31330"/>
    <w:rsid w:val="00F9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B3C17C-5EF7-4DF4-A134-B66F6361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31330"/>
  </w:style>
  <w:style w:type="character" w:styleId="Hyperlink">
    <w:name w:val="Hyperlink"/>
    <w:basedOn w:val="Fontepargpadro"/>
    <w:uiPriority w:val="99"/>
    <w:semiHidden/>
    <w:unhideWhenUsed/>
    <w:rsid w:val="00F3133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7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en.ibge.gov.br/especiais-teen/pense/pense-pag-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Coc</cp:lastModifiedBy>
  <cp:revision>5</cp:revision>
  <dcterms:created xsi:type="dcterms:W3CDTF">2019-04-11T21:24:00Z</dcterms:created>
  <dcterms:modified xsi:type="dcterms:W3CDTF">2020-04-09T11:53:00Z</dcterms:modified>
</cp:coreProperties>
</file>